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668" w:rsidRPr="00801843" w:rsidRDefault="00876208" w:rsidP="00545B8F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801843">
        <w:rPr>
          <w:rFonts w:ascii="Bookman Old Style" w:hAnsi="Bookman Old Style"/>
          <w:b/>
          <w:sz w:val="28"/>
          <w:szCs w:val="28"/>
        </w:rPr>
        <w:t>Cost of Hiring an Employee in</w:t>
      </w:r>
      <w:r w:rsidR="003D7F82" w:rsidRPr="00801843">
        <w:rPr>
          <w:rFonts w:ascii="Bookman Old Style" w:hAnsi="Bookman Old Style"/>
          <w:b/>
          <w:sz w:val="28"/>
          <w:szCs w:val="28"/>
        </w:rPr>
        <w:t xml:space="preserve"> the</w:t>
      </w:r>
      <w:r w:rsidRPr="00801843">
        <w:rPr>
          <w:rFonts w:ascii="Bookman Old Style" w:hAnsi="Bookman Old Style"/>
          <w:b/>
          <w:sz w:val="28"/>
          <w:szCs w:val="28"/>
        </w:rPr>
        <w:t xml:space="preserve"> USA</w:t>
      </w:r>
    </w:p>
    <w:p w:rsidR="002A6B98" w:rsidRPr="00801843" w:rsidRDefault="002A6B98" w:rsidP="00545B8F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876208" w:rsidRPr="00801843" w:rsidRDefault="00876208" w:rsidP="00545B8F">
      <w:pPr>
        <w:pStyle w:val="NormalWeb"/>
        <w:spacing w:before="0" w:beforeAutospacing="0" w:after="0" w:afterAutospacing="0"/>
        <w:jc w:val="both"/>
        <w:rPr>
          <w:rFonts w:ascii="Bookman Old Style" w:hAnsi="Bookman Old Style" w:cs="Arial"/>
          <w:sz w:val="28"/>
          <w:szCs w:val="28"/>
          <w:shd w:val="clear" w:color="auto" w:fill="FFFFFF"/>
        </w:rPr>
      </w:pPr>
      <w:r w:rsidRPr="00801843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If </w:t>
      </w:r>
      <w:r w:rsidR="00545B8F" w:rsidRPr="00801843">
        <w:rPr>
          <w:rFonts w:ascii="Bookman Old Style" w:hAnsi="Bookman Old Style" w:cs="Arial"/>
          <w:sz w:val="28"/>
          <w:szCs w:val="28"/>
          <w:shd w:val="clear" w:color="auto" w:fill="FFFFFF"/>
        </w:rPr>
        <w:t>you want</w:t>
      </w:r>
      <w:r w:rsidRPr="00801843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to hire new employees, you may face some hard truths. </w:t>
      </w:r>
      <w:r w:rsidR="002A6B98" w:rsidRPr="00801843">
        <w:rPr>
          <w:rFonts w:ascii="Bookman Old Style" w:hAnsi="Bookman Old Style" w:cs="Arial"/>
          <w:sz w:val="28"/>
          <w:szCs w:val="28"/>
          <w:shd w:val="clear" w:color="auto" w:fill="FFFFFF"/>
        </w:rPr>
        <w:t>In USA h</w:t>
      </w:r>
      <w:r w:rsidRPr="00801843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iring is </w:t>
      </w:r>
      <w:r w:rsidR="00545B8F" w:rsidRPr="00801843">
        <w:rPr>
          <w:rFonts w:ascii="Bookman Old Style" w:hAnsi="Bookman Old Style" w:cs="Arial"/>
          <w:sz w:val="28"/>
          <w:szCs w:val="28"/>
          <w:shd w:val="clear" w:color="auto" w:fill="FFFFFF"/>
        </w:rPr>
        <w:t>very</w:t>
      </w:r>
      <w:r w:rsidRPr="00801843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complex and it takes a lot of skills, patience,</w:t>
      </w:r>
      <w:hyperlink r:id="rId4" w:tgtFrame="_blank" w:history="1">
        <w:r w:rsidRPr="00801843">
          <w:rPr>
            <w:rStyle w:val="Hyperlink"/>
            <w:rFonts w:ascii="Bookman Old Style" w:hAnsi="Bookman Old Style" w:cs="Arial"/>
            <w:color w:val="auto"/>
            <w:sz w:val="28"/>
            <w:szCs w:val="28"/>
            <w:u w:val="none"/>
            <w:shd w:val="clear" w:color="auto" w:fill="FFFFFF"/>
          </w:rPr>
          <w:t> time</w:t>
        </w:r>
      </w:hyperlink>
      <w:r w:rsidRPr="00801843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 and money to find the right person to fill a position. There are many factors </w:t>
      </w:r>
      <w:r w:rsidR="006472FB" w:rsidRPr="00801843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and </w:t>
      </w:r>
      <w:r w:rsidRPr="00801843">
        <w:rPr>
          <w:rFonts w:ascii="Bookman Old Style" w:hAnsi="Bookman Old Style" w:cs="Arial"/>
          <w:sz w:val="28"/>
          <w:szCs w:val="28"/>
          <w:shd w:val="clear" w:color="auto" w:fill="FFFFFF"/>
        </w:rPr>
        <w:t>it takes a lot of calculation</w:t>
      </w:r>
      <w:r w:rsidR="003D7F82" w:rsidRPr="00801843">
        <w:rPr>
          <w:rFonts w:ascii="Bookman Old Style" w:hAnsi="Bookman Old Style" w:cs="Arial"/>
          <w:sz w:val="28"/>
          <w:szCs w:val="28"/>
          <w:shd w:val="clear" w:color="auto" w:fill="FFFFFF"/>
        </w:rPr>
        <w:t>s</w:t>
      </w:r>
      <w:r w:rsidRPr="00801843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to figure out what it costs to hire an employee for a company. </w:t>
      </w:r>
      <w:r w:rsidR="007D3675" w:rsidRPr="00801843">
        <w:rPr>
          <w:rFonts w:ascii="Bookman Old Style" w:hAnsi="Bookman Old Style" w:cs="Arial"/>
          <w:sz w:val="28"/>
          <w:szCs w:val="28"/>
          <w:shd w:val="clear" w:color="auto" w:fill="FFFFFF"/>
        </w:rPr>
        <w:t>N</w:t>
      </w:r>
      <w:r w:rsidRPr="00801843">
        <w:rPr>
          <w:rFonts w:ascii="Bookman Old Style" w:hAnsi="Bookman Old Style" w:cs="Arial"/>
          <w:sz w:val="28"/>
          <w:szCs w:val="28"/>
          <w:shd w:val="clear" w:color="auto" w:fill="FFFFFF"/>
        </w:rPr>
        <w:t>ever</w:t>
      </w:r>
      <w:r w:rsidR="007D3675" w:rsidRPr="00801843">
        <w:rPr>
          <w:rFonts w:ascii="Bookman Old Style" w:hAnsi="Bookman Old Style" w:cs="Arial"/>
          <w:sz w:val="28"/>
          <w:szCs w:val="28"/>
          <w:shd w:val="clear" w:color="auto" w:fill="FFFFFF"/>
        </w:rPr>
        <w:t>theless</w:t>
      </w:r>
      <w:r w:rsidRPr="00801843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, most </w:t>
      </w:r>
      <w:r w:rsidR="007D3675" w:rsidRPr="00801843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of the </w:t>
      </w:r>
      <w:r w:rsidRPr="00801843">
        <w:rPr>
          <w:rFonts w:ascii="Bookman Old Style" w:hAnsi="Bookman Old Style" w:cs="Arial"/>
          <w:sz w:val="28"/>
          <w:szCs w:val="28"/>
          <w:shd w:val="clear" w:color="auto" w:fill="FFFFFF"/>
        </w:rPr>
        <w:t>organizati</w:t>
      </w:r>
      <w:r w:rsidR="007D3675" w:rsidRPr="00801843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ons have to go through almost the same process to </w:t>
      </w:r>
      <w:r w:rsidRPr="00801843">
        <w:rPr>
          <w:rFonts w:ascii="Bookman Old Style" w:hAnsi="Bookman Old Style" w:cs="Arial"/>
          <w:sz w:val="28"/>
          <w:szCs w:val="28"/>
          <w:shd w:val="clear" w:color="auto" w:fill="FFFFFF"/>
        </w:rPr>
        <w:t>re</w:t>
      </w:r>
      <w:r w:rsidR="007D3675" w:rsidRPr="00801843">
        <w:rPr>
          <w:rFonts w:ascii="Bookman Old Style" w:hAnsi="Bookman Old Style" w:cs="Arial"/>
          <w:sz w:val="28"/>
          <w:szCs w:val="28"/>
          <w:shd w:val="clear" w:color="auto" w:fill="FFFFFF"/>
        </w:rPr>
        <w:t>cruit</w:t>
      </w:r>
      <w:r w:rsidRPr="00801843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new talent.</w:t>
      </w:r>
    </w:p>
    <w:p w:rsidR="002A6B98" w:rsidRPr="00801843" w:rsidRDefault="002A6B98" w:rsidP="00545B8F">
      <w:pPr>
        <w:pStyle w:val="NormalWeb"/>
        <w:spacing w:before="0" w:beforeAutospacing="0" w:after="0" w:afterAutospacing="0"/>
        <w:jc w:val="both"/>
        <w:rPr>
          <w:rFonts w:ascii="Bookman Old Style" w:hAnsi="Bookman Old Style" w:cs="Arial"/>
          <w:sz w:val="28"/>
          <w:szCs w:val="28"/>
          <w:shd w:val="clear" w:color="auto" w:fill="FFFFFF"/>
        </w:rPr>
      </w:pPr>
    </w:p>
    <w:p w:rsidR="00876208" w:rsidRPr="00801843" w:rsidRDefault="003D7F82" w:rsidP="00545B8F">
      <w:pPr>
        <w:pStyle w:val="NormalWeb"/>
        <w:spacing w:before="0" w:beforeAutospacing="0" w:after="0" w:afterAutospacing="0"/>
        <w:jc w:val="both"/>
        <w:rPr>
          <w:rFonts w:ascii="Bookman Old Style" w:hAnsi="Bookman Old Style" w:cs="Arial"/>
          <w:sz w:val="28"/>
          <w:szCs w:val="28"/>
          <w:shd w:val="clear" w:color="auto" w:fill="FFFFFF"/>
        </w:rPr>
      </w:pPr>
      <w:r w:rsidRPr="00801843">
        <w:rPr>
          <w:rFonts w:ascii="Bookman Old Style" w:hAnsi="Bookman Old Style" w:cs="Arial"/>
          <w:sz w:val="28"/>
          <w:szCs w:val="28"/>
          <w:shd w:val="clear" w:color="auto" w:fill="FFFFFF"/>
        </w:rPr>
        <w:t>Here are some</w:t>
      </w:r>
      <w:r w:rsidR="00876208" w:rsidRPr="00801843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</w:t>
      </w:r>
      <w:r w:rsidR="006472FB" w:rsidRPr="00801843">
        <w:rPr>
          <w:rFonts w:ascii="Bookman Old Style" w:hAnsi="Bookman Old Style" w:cs="Arial"/>
          <w:sz w:val="28"/>
          <w:szCs w:val="28"/>
          <w:shd w:val="clear" w:color="auto" w:fill="FFFFFF"/>
        </w:rPr>
        <w:t>steps</w:t>
      </w:r>
      <w:r w:rsidR="00876208" w:rsidRPr="00801843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of some of the most common hiring costs across industries</w:t>
      </w:r>
      <w:r w:rsidRPr="00801843">
        <w:rPr>
          <w:rFonts w:ascii="Bookman Old Style" w:hAnsi="Bookman Old Style" w:cs="Arial"/>
          <w:sz w:val="28"/>
          <w:szCs w:val="28"/>
          <w:shd w:val="clear" w:color="auto" w:fill="FFFFFF"/>
        </w:rPr>
        <w:t>.</w:t>
      </w:r>
    </w:p>
    <w:p w:rsidR="00876208" w:rsidRPr="00801843" w:rsidRDefault="00876208" w:rsidP="00545B8F">
      <w:pPr>
        <w:pStyle w:val="NormalWeb"/>
        <w:spacing w:before="0" w:beforeAutospacing="0" w:after="0" w:afterAutospacing="0"/>
        <w:jc w:val="both"/>
        <w:rPr>
          <w:rFonts w:ascii="Bookman Old Style" w:hAnsi="Bookman Old Style" w:cs="Arial"/>
          <w:b/>
          <w:sz w:val="28"/>
          <w:szCs w:val="28"/>
          <w:shd w:val="clear" w:color="auto" w:fill="FFFFFF"/>
        </w:rPr>
      </w:pPr>
    </w:p>
    <w:p w:rsidR="00876208" w:rsidRPr="00801843" w:rsidRDefault="00876208" w:rsidP="00545B8F">
      <w:pPr>
        <w:pStyle w:val="Heading3"/>
        <w:shd w:val="clear" w:color="auto" w:fill="FFFFFF"/>
        <w:spacing w:before="0" w:line="240" w:lineRule="auto"/>
        <w:jc w:val="both"/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</w:pPr>
      <w:r w:rsidRPr="00801843">
        <w:rPr>
          <w:rFonts w:ascii="Bookman Old Style" w:hAnsi="Bookman Old Style" w:cs="Arial"/>
          <w:bCs w:val="0"/>
          <w:color w:val="auto"/>
          <w:sz w:val="28"/>
          <w:szCs w:val="28"/>
        </w:rPr>
        <w:t>External hiring team-</w:t>
      </w:r>
      <w:r w:rsidRPr="00801843">
        <w:rPr>
          <w:rFonts w:ascii="Bookman Old Style" w:hAnsi="Bookman Old Style" w:cs="Arial"/>
          <w:b w:val="0"/>
          <w:bCs w:val="0"/>
          <w:color w:val="auto"/>
          <w:sz w:val="28"/>
          <w:szCs w:val="28"/>
        </w:rPr>
        <w:t xml:space="preserve"> Small business owners spend around 40% of their working hours on tasks that do not generate income, such as hiring.</w:t>
      </w:r>
      <w:r w:rsidR="006472FB" w:rsidRPr="00801843">
        <w:rPr>
          <w:rFonts w:ascii="Bookman Old Style" w:hAnsi="Bookman Old Style" w:cs="Arial"/>
          <w:b w:val="0"/>
          <w:bCs w:val="0"/>
          <w:color w:val="auto"/>
          <w:sz w:val="28"/>
          <w:szCs w:val="28"/>
        </w:rPr>
        <w:t xml:space="preserve"> </w:t>
      </w:r>
      <w:r w:rsidR="007D3675" w:rsidRPr="00801843">
        <w:rPr>
          <w:rFonts w:ascii="Bookman Old Style" w:hAnsi="Bookman Old Style" w:cs="Arial"/>
          <w:b w:val="0"/>
          <w:bCs w:val="0"/>
          <w:color w:val="auto"/>
          <w:sz w:val="28"/>
          <w:szCs w:val="28"/>
        </w:rPr>
        <w:t>To be honest, it is not even close to enough to have a dedicated HR team.</w:t>
      </w:r>
      <w:r w:rsidR="00787451"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 xml:space="preserve"> </w:t>
      </w:r>
      <w:r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 xml:space="preserve">There are </w:t>
      </w:r>
      <w:r w:rsidR="00BF2E29"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>many</w:t>
      </w:r>
      <w:r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 xml:space="preserve"> HR agencies happy to help you out in filling a position. Trouble is, the service does not come cheap.</w:t>
      </w:r>
      <w:r w:rsidR="00787451"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 xml:space="preserve"> In one research, a number of companies disclosed their total spend on </w:t>
      </w:r>
      <w:r w:rsidR="00BF2E29"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>hiring</w:t>
      </w:r>
      <w:r w:rsidR="00787451"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 xml:space="preserve"> fees. I</w:t>
      </w:r>
      <w:r w:rsidR="007D3675"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>n total, i</w:t>
      </w:r>
      <w:r w:rsidR="00787451"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>t ad</w:t>
      </w:r>
      <w:r w:rsidR="007D3675"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>ds up to over $16,000 per year, and unbelievably that's</w:t>
      </w:r>
      <w:r w:rsidR="00787451"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 xml:space="preserve"> per single placement.</w:t>
      </w:r>
    </w:p>
    <w:p w:rsidR="00787451" w:rsidRPr="00801843" w:rsidRDefault="00787451" w:rsidP="00545B8F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787451" w:rsidRPr="00801843" w:rsidRDefault="00787451" w:rsidP="00545B8F">
      <w:pPr>
        <w:pStyle w:val="Heading3"/>
        <w:shd w:val="clear" w:color="auto" w:fill="FFFFFF"/>
        <w:spacing w:before="0" w:line="240" w:lineRule="auto"/>
        <w:jc w:val="both"/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</w:pPr>
      <w:r w:rsidRPr="00801843">
        <w:rPr>
          <w:rFonts w:ascii="Bookman Old Style" w:hAnsi="Bookman Old Style" w:cs="Arial"/>
          <w:bCs w:val="0"/>
          <w:color w:val="auto"/>
          <w:sz w:val="28"/>
          <w:szCs w:val="28"/>
        </w:rPr>
        <w:t>HR team</w:t>
      </w:r>
      <w:r w:rsidR="007D3675" w:rsidRPr="00801843">
        <w:rPr>
          <w:rFonts w:ascii="Bookman Old Style" w:hAnsi="Bookman Old Style" w:cs="Arial"/>
          <w:bCs w:val="0"/>
          <w:color w:val="auto"/>
          <w:sz w:val="28"/>
          <w:szCs w:val="28"/>
        </w:rPr>
        <w:t xml:space="preserve"> (Internal)</w:t>
      </w:r>
      <w:r w:rsidRPr="00801843">
        <w:rPr>
          <w:rFonts w:ascii="Bookman Old Style" w:hAnsi="Bookman Old Style" w:cs="Arial"/>
          <w:bCs w:val="0"/>
          <w:color w:val="auto"/>
          <w:sz w:val="28"/>
          <w:szCs w:val="28"/>
        </w:rPr>
        <w:t>-</w:t>
      </w:r>
      <w:r w:rsidRPr="00801843">
        <w:rPr>
          <w:rFonts w:ascii="Bookman Old Style" w:hAnsi="Bookman Old Style" w:cs="Arial"/>
          <w:b w:val="0"/>
          <w:bCs w:val="0"/>
          <w:color w:val="auto"/>
          <w:sz w:val="28"/>
          <w:szCs w:val="28"/>
        </w:rPr>
        <w:t xml:space="preserve"> </w:t>
      </w:r>
      <w:r w:rsidR="007D3675" w:rsidRPr="00801843">
        <w:rPr>
          <w:rFonts w:ascii="Bookman Old Style" w:hAnsi="Bookman Old Style" w:cs="Arial"/>
          <w:b w:val="0"/>
          <w:bCs w:val="0"/>
          <w:color w:val="auto"/>
          <w:sz w:val="28"/>
          <w:szCs w:val="28"/>
        </w:rPr>
        <w:t xml:space="preserve">The perfect time to get a dedicated HR (person or team) onboard is </w:t>
      </w:r>
      <w:r w:rsidR="007D3675"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>o</w:t>
      </w:r>
      <w:r w:rsidR="00BD4B02"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>nce your company gets big enough to warrant its own hiring processes</w:t>
      </w:r>
      <w:r w:rsidR="007D3675"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>.</w:t>
      </w:r>
      <w:r w:rsidR="00BD4B02"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 xml:space="preserve"> Salaries differ across the board, but general estimates are anywhere</w:t>
      </w:r>
      <w:hyperlink r:id="rId5" w:tgtFrame="_blank" w:history="1">
        <w:r w:rsidR="00BD4B02" w:rsidRPr="00801843">
          <w:rPr>
            <w:rStyle w:val="Hyperlink"/>
            <w:rFonts w:ascii="Bookman Old Style" w:hAnsi="Bookman Old Style" w:cs="Arial"/>
            <w:b w:val="0"/>
            <w:color w:val="auto"/>
            <w:sz w:val="28"/>
            <w:szCs w:val="28"/>
            <w:u w:val="none"/>
            <w:shd w:val="clear" w:color="auto" w:fill="FFFFFF"/>
          </w:rPr>
          <w:t> from $91,000 to $120,000</w:t>
        </w:r>
      </w:hyperlink>
      <w:r w:rsidR="00BD4B02"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 xml:space="preserve"> per year, with healthcare on the lower end and company management on the higher end of the scale. </w:t>
      </w:r>
    </w:p>
    <w:p w:rsidR="00BD4B02" w:rsidRPr="00801843" w:rsidRDefault="00BD4B02" w:rsidP="00545B8F">
      <w:pPr>
        <w:pStyle w:val="Heading3"/>
        <w:shd w:val="clear" w:color="auto" w:fill="FFFFFF"/>
        <w:spacing w:before="0" w:line="240" w:lineRule="auto"/>
        <w:jc w:val="both"/>
        <w:rPr>
          <w:rFonts w:ascii="Bookman Old Style" w:eastAsiaTheme="minorHAnsi" w:hAnsi="Bookman Old Style" w:cstheme="minorBidi"/>
          <w:b w:val="0"/>
          <w:bCs w:val="0"/>
          <w:color w:val="auto"/>
          <w:sz w:val="28"/>
          <w:szCs w:val="28"/>
        </w:rPr>
      </w:pPr>
    </w:p>
    <w:p w:rsidR="00876208" w:rsidRPr="00D47367" w:rsidRDefault="00BD4B02" w:rsidP="00D47367">
      <w:pPr>
        <w:pStyle w:val="Heading3"/>
        <w:shd w:val="clear" w:color="auto" w:fill="FFFFFF"/>
        <w:spacing w:before="0" w:line="240" w:lineRule="auto"/>
        <w:jc w:val="both"/>
        <w:rPr>
          <w:rFonts w:ascii="Bookman Old Style" w:hAnsi="Bookman Old Style" w:cs="Arial"/>
          <w:b w:val="0"/>
          <w:bCs w:val="0"/>
          <w:color w:val="auto"/>
          <w:sz w:val="28"/>
          <w:szCs w:val="28"/>
        </w:rPr>
      </w:pPr>
      <w:r w:rsidRPr="00801843">
        <w:rPr>
          <w:rFonts w:ascii="Bookman Old Style" w:hAnsi="Bookman Old Style" w:cs="Arial"/>
          <w:bCs w:val="0"/>
          <w:color w:val="auto"/>
          <w:sz w:val="28"/>
          <w:szCs w:val="28"/>
        </w:rPr>
        <w:t>Career events-</w:t>
      </w:r>
      <w:r w:rsidRPr="00801843">
        <w:rPr>
          <w:rFonts w:ascii="Bookman Old Style" w:hAnsi="Bookman Old Style" w:cs="Arial"/>
          <w:b w:val="0"/>
          <w:bCs w:val="0"/>
          <w:color w:val="auto"/>
          <w:sz w:val="28"/>
          <w:szCs w:val="28"/>
        </w:rPr>
        <w:t xml:space="preserve"> </w:t>
      </w:r>
      <w:r w:rsidR="00A04043"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>It’s not all about online. Sometimes you need to reach out</w:t>
      </w:r>
      <w:r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 xml:space="preserve"> and meet prospective new employ</w:t>
      </w:r>
      <w:r w:rsidR="00A04043"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>ees in person. There are a lot of</w:t>
      </w:r>
      <w:r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 xml:space="preserve"> recruitment events</w:t>
      </w:r>
      <w:r w:rsidR="00A04043"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 xml:space="preserve"> and career fairs to attend, and that is a great scope for employers as they can search for new staffs</w:t>
      </w:r>
      <w:r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 xml:space="preserve">. </w:t>
      </w:r>
      <w:r w:rsidR="00A04043"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>According to</w:t>
      </w:r>
      <w:r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>G</w:t>
      </w:r>
      <w:r w:rsidR="003D7F82"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>lass</w:t>
      </w:r>
      <w:r w:rsidR="00A04043"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>door</w:t>
      </w:r>
      <w:proofErr w:type="spellEnd"/>
      <w:r w:rsidR="00A04043"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>, the cost of taking part</w:t>
      </w:r>
      <w:r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 xml:space="preserve"> in a single event</w:t>
      </w:r>
      <w:r w:rsidR="00A04043"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>,</w:t>
      </w:r>
      <w:r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 xml:space="preserve"> like this</w:t>
      </w:r>
      <w:r w:rsidR="00A04043"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>,</w:t>
      </w:r>
      <w:r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 xml:space="preserve"> ranges from $125-225</w:t>
      </w:r>
    </w:p>
    <w:p w:rsidR="00876208" w:rsidRPr="00801843" w:rsidRDefault="00876208" w:rsidP="00545B8F">
      <w:pPr>
        <w:pStyle w:val="NormalWeb"/>
        <w:spacing w:before="0" w:beforeAutospacing="0" w:after="0" w:afterAutospacing="0"/>
        <w:jc w:val="both"/>
        <w:rPr>
          <w:rFonts w:ascii="Bookman Old Style" w:hAnsi="Bookman Old Style" w:cs="Arial"/>
          <w:iCs/>
          <w:sz w:val="28"/>
          <w:szCs w:val="28"/>
        </w:rPr>
      </w:pPr>
    </w:p>
    <w:p w:rsidR="00876208" w:rsidRPr="00801843" w:rsidRDefault="00876208" w:rsidP="00545B8F">
      <w:pPr>
        <w:pStyle w:val="NormalWeb"/>
        <w:spacing w:before="0" w:beforeAutospacing="0" w:after="0" w:afterAutospacing="0"/>
        <w:jc w:val="both"/>
        <w:rPr>
          <w:rFonts w:ascii="Bookman Old Style" w:hAnsi="Bookman Old Style" w:cs="Arial"/>
          <w:iCs/>
          <w:sz w:val="28"/>
          <w:szCs w:val="28"/>
        </w:rPr>
      </w:pPr>
    </w:p>
    <w:p w:rsidR="00876208" w:rsidRPr="00801843" w:rsidRDefault="00876208" w:rsidP="00545B8F">
      <w:pPr>
        <w:pStyle w:val="NormalWeb"/>
        <w:spacing w:before="0" w:beforeAutospacing="0" w:after="0" w:afterAutospacing="0"/>
        <w:jc w:val="both"/>
        <w:rPr>
          <w:rFonts w:ascii="Bookman Old Style" w:hAnsi="Bookman Old Style" w:cs="Arial"/>
          <w:sz w:val="28"/>
          <w:szCs w:val="28"/>
        </w:rPr>
      </w:pPr>
      <w:r w:rsidRPr="00801843">
        <w:rPr>
          <w:rFonts w:ascii="Bookman Old Style" w:hAnsi="Bookman Old Style" w:cs="Arial"/>
          <w:b/>
          <w:iCs/>
          <w:sz w:val="28"/>
          <w:szCs w:val="28"/>
        </w:rPr>
        <w:t>Recruiting Expenses</w:t>
      </w:r>
      <w:r w:rsidRPr="00801843">
        <w:rPr>
          <w:rFonts w:ascii="Bookman Old Style" w:hAnsi="Bookman Old Style" w:cs="Arial"/>
          <w:b/>
          <w:sz w:val="28"/>
          <w:szCs w:val="28"/>
        </w:rPr>
        <w:t>-</w:t>
      </w:r>
      <w:r w:rsidRPr="00801843">
        <w:rPr>
          <w:rFonts w:ascii="Bookman Old Style" w:hAnsi="Bookman Old Style"/>
          <w:sz w:val="28"/>
          <w:szCs w:val="28"/>
        </w:rPr>
        <w:t xml:space="preserve"> </w:t>
      </w:r>
      <w:r w:rsidRPr="00801843">
        <w:rPr>
          <w:rFonts w:ascii="Bookman Old Style" w:hAnsi="Bookman Old Style" w:cs="Arial"/>
          <w:sz w:val="28"/>
          <w:szCs w:val="28"/>
        </w:rPr>
        <w:t>Finding technically qualified people who can function effecti</w:t>
      </w:r>
      <w:r w:rsidR="003D7F82" w:rsidRPr="00801843">
        <w:rPr>
          <w:rFonts w:ascii="Bookman Old Style" w:hAnsi="Bookman Old Style" w:cs="Arial"/>
          <w:sz w:val="28"/>
          <w:szCs w:val="28"/>
        </w:rPr>
        <w:t>vely in a rapidly growing start-up venture is no</w:t>
      </w:r>
      <w:r w:rsidRPr="00801843">
        <w:rPr>
          <w:rFonts w:ascii="Bookman Old Style" w:hAnsi="Bookman Old Style" w:cs="Arial"/>
          <w:sz w:val="28"/>
          <w:szCs w:val="28"/>
        </w:rPr>
        <w:t xml:space="preserve"> easy task.  In an earlier column</w:t>
      </w:r>
      <w:r w:rsidR="003D7F82" w:rsidRPr="00801843">
        <w:rPr>
          <w:rFonts w:ascii="Bookman Old Style" w:hAnsi="Bookman Old Style" w:cs="Arial"/>
          <w:sz w:val="28"/>
          <w:szCs w:val="28"/>
        </w:rPr>
        <w:t>,</w:t>
      </w:r>
      <w:r w:rsidRPr="00801843">
        <w:rPr>
          <w:rFonts w:ascii="Bookman Old Style" w:hAnsi="Bookman Old Style" w:cs="Arial"/>
          <w:sz w:val="28"/>
          <w:szCs w:val="28"/>
        </w:rPr>
        <w:t xml:space="preserve"> we discussed the</w:t>
      </w:r>
      <w:r w:rsidR="003D7F82" w:rsidRPr="00801843">
        <w:rPr>
          <w:rFonts w:ascii="Bookman Old Style" w:hAnsi="Bookman Old Style" w:cs="Arial"/>
          <w:sz w:val="28"/>
          <w:szCs w:val="28"/>
        </w:rPr>
        <w:t xml:space="preserve"> economic alternatives for head</w:t>
      </w:r>
      <w:r w:rsidRPr="00801843">
        <w:rPr>
          <w:rFonts w:ascii="Bookman Old Style" w:hAnsi="Bookman Old Style" w:cs="Arial"/>
          <w:sz w:val="28"/>
          <w:szCs w:val="28"/>
        </w:rPr>
        <w:t>hunting.  For this column</w:t>
      </w:r>
      <w:r w:rsidR="003D7F82" w:rsidRPr="00801843">
        <w:rPr>
          <w:rFonts w:ascii="Bookman Old Style" w:hAnsi="Bookman Old Style" w:cs="Arial"/>
          <w:sz w:val="28"/>
          <w:szCs w:val="28"/>
        </w:rPr>
        <w:t>,</w:t>
      </w:r>
      <w:r w:rsidRPr="00801843">
        <w:rPr>
          <w:rFonts w:ascii="Bookman Old Style" w:hAnsi="Bookman Old Style" w:cs="Arial"/>
          <w:sz w:val="28"/>
          <w:szCs w:val="28"/>
        </w:rPr>
        <w:t xml:space="preserve"> it suffices for me to remind you to be sure to devote the time to make sure that </w:t>
      </w:r>
      <w:r w:rsidRPr="00801843">
        <w:rPr>
          <w:rFonts w:ascii="Bookman Old Style" w:hAnsi="Bookman Old Style" w:cs="Arial"/>
          <w:sz w:val="28"/>
          <w:szCs w:val="28"/>
        </w:rPr>
        <w:lastRenderedPageBreak/>
        <w:t xml:space="preserve">your hires are as close to perfect “10s” as possible.  Anything less </w:t>
      </w:r>
      <w:r w:rsidR="009F1C99" w:rsidRPr="00801843">
        <w:rPr>
          <w:rFonts w:ascii="Bookman Old Style" w:hAnsi="Bookman Old Style" w:cs="Arial"/>
          <w:sz w:val="28"/>
          <w:szCs w:val="28"/>
        </w:rPr>
        <w:t>are going to be</w:t>
      </w:r>
      <w:r w:rsidRPr="00801843">
        <w:rPr>
          <w:rFonts w:ascii="Bookman Old Style" w:hAnsi="Bookman Old Style" w:cs="Arial"/>
          <w:sz w:val="28"/>
          <w:szCs w:val="28"/>
        </w:rPr>
        <w:t xml:space="preserve"> a drag on your business.  </w:t>
      </w:r>
    </w:p>
    <w:p w:rsidR="002A6B98" w:rsidRPr="00801843" w:rsidRDefault="002A6B98" w:rsidP="00545B8F">
      <w:pPr>
        <w:pStyle w:val="NormalWeb"/>
        <w:spacing w:before="0" w:beforeAutospacing="0" w:after="0" w:afterAutospacing="0"/>
        <w:jc w:val="both"/>
        <w:rPr>
          <w:rFonts w:ascii="Bookman Old Style" w:hAnsi="Bookman Old Style" w:cs="Arial"/>
          <w:sz w:val="28"/>
          <w:szCs w:val="28"/>
        </w:rPr>
      </w:pPr>
    </w:p>
    <w:p w:rsidR="002A6B98" w:rsidRPr="00801843" w:rsidRDefault="002A6B98" w:rsidP="00545B8F">
      <w:pPr>
        <w:pStyle w:val="Heading3"/>
        <w:shd w:val="clear" w:color="auto" w:fill="FFFFFF"/>
        <w:spacing w:before="0"/>
        <w:jc w:val="both"/>
        <w:rPr>
          <w:rFonts w:ascii="Bookman Old Style" w:hAnsi="Bookman Old Style" w:cs="Arial"/>
          <w:b w:val="0"/>
          <w:bCs w:val="0"/>
          <w:color w:val="auto"/>
          <w:sz w:val="28"/>
          <w:szCs w:val="28"/>
        </w:rPr>
      </w:pPr>
      <w:r w:rsidRPr="00801843">
        <w:rPr>
          <w:rFonts w:ascii="Bookman Old Style" w:hAnsi="Bookman Old Style" w:cs="Arial"/>
          <w:bCs w:val="0"/>
          <w:color w:val="auto"/>
          <w:sz w:val="28"/>
          <w:szCs w:val="28"/>
        </w:rPr>
        <w:t>Job board</w:t>
      </w:r>
      <w:r w:rsidR="003D7F82" w:rsidRPr="00801843">
        <w:rPr>
          <w:rFonts w:ascii="Bookman Old Style" w:hAnsi="Bookman Old Style" w:cs="Arial"/>
          <w:bCs w:val="0"/>
          <w:color w:val="auto"/>
          <w:sz w:val="28"/>
          <w:szCs w:val="28"/>
        </w:rPr>
        <w:t>'</w:t>
      </w:r>
      <w:r w:rsidRPr="00801843">
        <w:rPr>
          <w:rFonts w:ascii="Bookman Old Style" w:hAnsi="Bookman Old Style" w:cs="Arial"/>
          <w:bCs w:val="0"/>
          <w:color w:val="auto"/>
          <w:sz w:val="28"/>
          <w:szCs w:val="28"/>
        </w:rPr>
        <w:t>s fees-</w:t>
      </w:r>
      <w:r w:rsidRPr="00801843">
        <w:rPr>
          <w:rFonts w:ascii="Bookman Old Style" w:hAnsi="Bookman Old Style" w:cs="Arial"/>
          <w:b w:val="0"/>
          <w:bCs w:val="0"/>
          <w:color w:val="auto"/>
          <w:sz w:val="28"/>
          <w:szCs w:val="28"/>
        </w:rPr>
        <w:t xml:space="preserve"> </w:t>
      </w:r>
      <w:r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 xml:space="preserve"> Placing a job ad does not come for free, and it adds up to the total cost of hiring an employee. For example, </w:t>
      </w:r>
      <w:r w:rsidR="009F1C99"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 xml:space="preserve">at the moment, </w:t>
      </w:r>
      <w:r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>Linke</w:t>
      </w:r>
      <w:r w:rsidR="009F1C99"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>dIn is a great place to search</w:t>
      </w:r>
      <w:r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9F1C99"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 xml:space="preserve">for </w:t>
      </w:r>
      <w:r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>a job</w:t>
      </w:r>
      <w:r w:rsidR="009F1C99"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>. At present, it'</w:t>
      </w:r>
      <w:r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>ll set you back</w:t>
      </w:r>
      <w:hyperlink r:id="rId6" w:tgtFrame="_blank" w:history="1">
        <w:r w:rsidR="009F1C99" w:rsidRPr="00801843">
          <w:rPr>
            <w:rStyle w:val="Hyperlink"/>
            <w:rFonts w:ascii="Bookman Old Style" w:hAnsi="Bookman Old Style" w:cs="Arial"/>
            <w:b w:val="0"/>
            <w:color w:val="auto"/>
            <w:sz w:val="28"/>
            <w:szCs w:val="28"/>
            <w:u w:val="none"/>
            <w:shd w:val="clear" w:color="auto" w:fill="FFFFFF"/>
          </w:rPr>
          <w:t> $1.20 -</w:t>
        </w:r>
        <w:r w:rsidRPr="00801843">
          <w:rPr>
            <w:rStyle w:val="Hyperlink"/>
            <w:rFonts w:ascii="Bookman Old Style" w:hAnsi="Bookman Old Style" w:cs="Arial"/>
            <w:b w:val="0"/>
            <w:color w:val="auto"/>
            <w:sz w:val="28"/>
            <w:szCs w:val="28"/>
            <w:u w:val="none"/>
            <w:shd w:val="clear" w:color="auto" w:fill="FFFFFF"/>
          </w:rPr>
          <w:t xml:space="preserve"> $1.50</w:t>
        </w:r>
      </w:hyperlink>
      <w:r w:rsidR="003D7F82"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> per</w:t>
      </w:r>
      <w:r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 xml:space="preserve"> single click on your job ad, depending on location</w:t>
      </w:r>
      <w:r w:rsidR="003D7F82"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>,</w:t>
      </w:r>
      <w:r w:rsidR="009F1C99"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 xml:space="preserve"> job title,</w:t>
      </w:r>
      <w:r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 xml:space="preserve"> and competition.</w:t>
      </w:r>
    </w:p>
    <w:p w:rsidR="00876208" w:rsidRPr="00801843" w:rsidRDefault="00876208" w:rsidP="00545B8F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</w:p>
    <w:p w:rsidR="002A6B98" w:rsidRPr="00801843" w:rsidRDefault="002A6B98" w:rsidP="00545B8F">
      <w:pPr>
        <w:pStyle w:val="Heading3"/>
        <w:shd w:val="clear" w:color="auto" w:fill="FFFFFF"/>
        <w:spacing w:before="0"/>
        <w:jc w:val="both"/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</w:pPr>
      <w:r w:rsidRPr="00801843">
        <w:rPr>
          <w:rFonts w:ascii="Bookman Old Style" w:hAnsi="Bookman Old Style" w:cs="Arial"/>
          <w:bCs w:val="0"/>
          <w:color w:val="auto"/>
          <w:sz w:val="28"/>
          <w:szCs w:val="28"/>
        </w:rPr>
        <w:t>Background checks-</w:t>
      </w:r>
      <w:r w:rsidRPr="00801843">
        <w:rPr>
          <w:rFonts w:ascii="Bookman Old Style" w:hAnsi="Bookman Old Style" w:cs="Arial"/>
          <w:b w:val="0"/>
          <w:bCs w:val="0"/>
          <w:color w:val="auto"/>
          <w:sz w:val="28"/>
          <w:szCs w:val="28"/>
        </w:rPr>
        <w:t xml:space="preserve"> </w:t>
      </w:r>
      <w:r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 xml:space="preserve">You can check for anything from verifying their education, previous employers, to criminal databases. </w:t>
      </w:r>
      <w:r w:rsidR="009F1C99"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>One of these checks will be priced</w:t>
      </w:r>
      <w:r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 xml:space="preserve"> as little as $5 and</w:t>
      </w:r>
      <w:hyperlink r:id="rId7" w:tgtFrame="_blank" w:history="1">
        <w:r w:rsidRPr="00801843">
          <w:rPr>
            <w:rStyle w:val="Hyperlink"/>
            <w:rFonts w:ascii="Bookman Old Style" w:hAnsi="Bookman Old Style" w:cs="Arial"/>
            <w:b w:val="0"/>
            <w:color w:val="auto"/>
            <w:sz w:val="28"/>
            <w:szCs w:val="28"/>
            <w:u w:val="none"/>
            <w:shd w:val="clear" w:color="auto" w:fill="FFFFFF"/>
          </w:rPr>
          <w:t> as much as $80</w:t>
        </w:r>
      </w:hyperlink>
      <w:r w:rsidR="009F1C99"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> per single applicant. It depends on how detailed you would like</w:t>
      </w:r>
      <w:r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 xml:space="preserve"> to go.</w:t>
      </w:r>
    </w:p>
    <w:p w:rsidR="002A6B98" w:rsidRPr="00801843" w:rsidRDefault="002A6B98" w:rsidP="00545B8F">
      <w:pPr>
        <w:jc w:val="both"/>
        <w:rPr>
          <w:rFonts w:ascii="Bookman Old Style" w:hAnsi="Bookman Old Style"/>
          <w:sz w:val="28"/>
          <w:szCs w:val="28"/>
        </w:rPr>
      </w:pPr>
    </w:p>
    <w:p w:rsidR="002A6B98" w:rsidRPr="00801843" w:rsidRDefault="002A6B98" w:rsidP="00545B8F">
      <w:pPr>
        <w:pStyle w:val="Heading3"/>
        <w:shd w:val="clear" w:color="auto" w:fill="FFFFFF"/>
        <w:spacing w:before="0"/>
        <w:jc w:val="both"/>
        <w:rPr>
          <w:rFonts w:ascii="Bookman Old Style" w:hAnsi="Bookman Old Style" w:cs="Arial"/>
          <w:b w:val="0"/>
          <w:bCs w:val="0"/>
          <w:color w:val="auto"/>
          <w:sz w:val="28"/>
          <w:szCs w:val="28"/>
        </w:rPr>
      </w:pPr>
      <w:r w:rsidRPr="00801843">
        <w:rPr>
          <w:rFonts w:ascii="Bookman Old Style" w:hAnsi="Bookman Old Style" w:cs="Arial"/>
          <w:bCs w:val="0"/>
          <w:color w:val="auto"/>
          <w:sz w:val="28"/>
          <w:szCs w:val="28"/>
        </w:rPr>
        <w:t>Salary + extras-</w:t>
      </w:r>
      <w:r w:rsidRPr="00801843">
        <w:rPr>
          <w:rFonts w:ascii="Bookman Old Style" w:hAnsi="Bookman Old Style" w:cs="Arial"/>
          <w:b w:val="0"/>
          <w:bCs w:val="0"/>
          <w:color w:val="auto"/>
          <w:sz w:val="28"/>
          <w:szCs w:val="28"/>
        </w:rPr>
        <w:t xml:space="preserve"> </w:t>
      </w:r>
      <w:r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>Taxes are no joke, and they vary greatly from one city to another, let alone between countries. Let’s take the United States for an example, and</w:t>
      </w:r>
      <w:hyperlink r:id="rId8" w:tgtFrame="_blank" w:history="1">
        <w:r w:rsidRPr="00801843">
          <w:rPr>
            <w:rStyle w:val="Hyperlink"/>
            <w:rFonts w:ascii="Bookman Old Style" w:hAnsi="Bookman Old Style" w:cs="Arial"/>
            <w:b w:val="0"/>
            <w:color w:val="auto"/>
            <w:sz w:val="28"/>
            <w:szCs w:val="28"/>
            <w:u w:val="none"/>
            <w:shd w:val="clear" w:color="auto" w:fill="FFFFFF"/>
          </w:rPr>
          <w:t xml:space="preserve"> famous research done by MIT</w:t>
        </w:r>
      </w:hyperlink>
      <w:r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 xml:space="preserve">. </w:t>
      </w:r>
      <w:r w:rsidR="009F1C99"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>For instance, if</w:t>
      </w:r>
      <w:r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 xml:space="preserve"> the basic salary is</w:t>
      </w:r>
      <w:r w:rsidR="009F1C99"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 xml:space="preserve"> around $50,000 annually</w:t>
      </w:r>
      <w:r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>, t</w:t>
      </w:r>
      <w:r w:rsidR="009F1C99"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>he employer’s costs are any place from 1.25 to 1.4 times over</w:t>
      </w:r>
      <w:r w:rsidRPr="00801843">
        <w:rPr>
          <w:rFonts w:ascii="Bookman Old Style" w:hAnsi="Bookman Old Style" w:cs="Arial"/>
          <w:b w:val="0"/>
          <w:color w:val="auto"/>
          <w:sz w:val="28"/>
          <w:szCs w:val="28"/>
          <w:shd w:val="clear" w:color="auto" w:fill="FFFFFF"/>
        </w:rPr>
        <w:t xml:space="preserve"> than the base. In this specific case, it means that for the employee to receive $50,000, the employer has to pay from $62,500 to $70,000 per year.</w:t>
      </w:r>
    </w:p>
    <w:p w:rsidR="002A6B98" w:rsidRPr="00801843" w:rsidRDefault="002A6B98" w:rsidP="00545B8F">
      <w:pPr>
        <w:pStyle w:val="Heading3"/>
        <w:shd w:val="clear" w:color="auto" w:fill="FFFFFF"/>
        <w:spacing w:before="0"/>
        <w:jc w:val="both"/>
        <w:rPr>
          <w:rFonts w:ascii="Bookman Old Style" w:hAnsi="Bookman Old Style" w:cs="Arial"/>
          <w:b w:val="0"/>
          <w:bCs w:val="0"/>
          <w:color w:val="auto"/>
          <w:sz w:val="28"/>
          <w:szCs w:val="28"/>
        </w:rPr>
      </w:pPr>
    </w:p>
    <w:p w:rsidR="00D33E40" w:rsidRPr="00801843" w:rsidRDefault="00D33E40" w:rsidP="00545B8F">
      <w:pPr>
        <w:jc w:val="both"/>
        <w:rPr>
          <w:rFonts w:ascii="Bookman Old Style" w:hAnsi="Bookman Old Style"/>
          <w:sz w:val="28"/>
          <w:szCs w:val="28"/>
        </w:rPr>
      </w:pPr>
      <w:r w:rsidRPr="00801843">
        <w:rPr>
          <w:rFonts w:ascii="Bookman Old Style" w:hAnsi="Bookman Old Style"/>
          <w:sz w:val="28"/>
          <w:szCs w:val="28"/>
        </w:rPr>
        <w:t>From</w:t>
      </w:r>
      <w:r w:rsidR="003D7F82" w:rsidRPr="00801843">
        <w:rPr>
          <w:rFonts w:ascii="Bookman Old Style" w:hAnsi="Bookman Old Style"/>
          <w:sz w:val="28"/>
          <w:szCs w:val="28"/>
        </w:rPr>
        <w:t xml:space="preserve"> the</w:t>
      </w:r>
      <w:r w:rsidRPr="00801843">
        <w:rPr>
          <w:rFonts w:ascii="Bookman Old Style" w:hAnsi="Bookman Old Style"/>
          <w:sz w:val="28"/>
          <w:szCs w:val="28"/>
        </w:rPr>
        <w:t xml:space="preserve"> above</w:t>
      </w:r>
      <w:r w:rsidR="003D7F82" w:rsidRPr="00801843">
        <w:rPr>
          <w:rFonts w:ascii="Bookman Old Style" w:hAnsi="Bookman Old Style"/>
          <w:sz w:val="28"/>
          <w:szCs w:val="28"/>
        </w:rPr>
        <w:t>-</w:t>
      </w:r>
      <w:r w:rsidRPr="00801843">
        <w:rPr>
          <w:rFonts w:ascii="Bookman Old Style" w:hAnsi="Bookman Old Style"/>
          <w:sz w:val="28"/>
          <w:szCs w:val="28"/>
        </w:rPr>
        <w:t>mentioned point</w:t>
      </w:r>
      <w:r w:rsidR="003D7F82" w:rsidRPr="00801843">
        <w:rPr>
          <w:rFonts w:ascii="Bookman Old Style" w:hAnsi="Bookman Old Style"/>
          <w:sz w:val="28"/>
          <w:szCs w:val="28"/>
        </w:rPr>
        <w:t>,</w:t>
      </w:r>
      <w:r w:rsidRPr="00801843">
        <w:rPr>
          <w:rFonts w:ascii="Bookman Old Style" w:hAnsi="Bookman Old Style"/>
          <w:sz w:val="28"/>
          <w:szCs w:val="28"/>
        </w:rPr>
        <w:t xml:space="preserve"> we can see that there are to</w:t>
      </w:r>
      <w:r w:rsidR="003D7F82" w:rsidRPr="00801843">
        <w:rPr>
          <w:rFonts w:ascii="Bookman Old Style" w:hAnsi="Bookman Old Style"/>
          <w:sz w:val="28"/>
          <w:szCs w:val="28"/>
        </w:rPr>
        <w:t>o</w:t>
      </w:r>
      <w:r w:rsidRPr="00801843">
        <w:rPr>
          <w:rFonts w:ascii="Bookman Old Style" w:hAnsi="Bookman Old Style"/>
          <w:sz w:val="28"/>
          <w:szCs w:val="28"/>
        </w:rPr>
        <w:t xml:space="preserve"> many cost</w:t>
      </w:r>
      <w:r w:rsidR="003D7F82" w:rsidRPr="00801843">
        <w:rPr>
          <w:rFonts w:ascii="Bookman Old Style" w:hAnsi="Bookman Old Style"/>
          <w:sz w:val="28"/>
          <w:szCs w:val="28"/>
        </w:rPr>
        <w:t>s</w:t>
      </w:r>
      <w:r w:rsidRPr="00801843">
        <w:rPr>
          <w:rFonts w:ascii="Bookman Old Style" w:hAnsi="Bookman Old Style"/>
          <w:sz w:val="28"/>
          <w:szCs w:val="28"/>
        </w:rPr>
        <w:t xml:space="preserve"> included to hire a</w:t>
      </w:r>
      <w:r w:rsidR="003D7F82" w:rsidRPr="00801843">
        <w:rPr>
          <w:rFonts w:ascii="Bookman Old Style" w:hAnsi="Bookman Old Style"/>
          <w:sz w:val="28"/>
          <w:szCs w:val="28"/>
        </w:rPr>
        <w:t>n</w:t>
      </w:r>
      <w:r w:rsidRPr="00801843">
        <w:rPr>
          <w:rFonts w:ascii="Bookman Old Style" w:hAnsi="Bookman Old Style"/>
          <w:sz w:val="28"/>
          <w:szCs w:val="28"/>
        </w:rPr>
        <w:t xml:space="preserve"> employee in</w:t>
      </w:r>
      <w:r w:rsidR="003D7F82" w:rsidRPr="00801843">
        <w:rPr>
          <w:rFonts w:ascii="Bookman Old Style" w:hAnsi="Bookman Old Style"/>
          <w:sz w:val="28"/>
          <w:szCs w:val="28"/>
        </w:rPr>
        <w:t xml:space="preserve"> the</w:t>
      </w:r>
      <w:r w:rsidRPr="00801843">
        <w:rPr>
          <w:rFonts w:ascii="Bookman Old Style" w:hAnsi="Bookman Old Style"/>
          <w:sz w:val="28"/>
          <w:szCs w:val="28"/>
        </w:rPr>
        <w:t xml:space="preserve"> USA. On the other hand</w:t>
      </w:r>
      <w:r w:rsidR="003D7F82" w:rsidRPr="00801843">
        <w:rPr>
          <w:rFonts w:ascii="Bookman Old Style" w:hAnsi="Bookman Old Style"/>
          <w:sz w:val="28"/>
          <w:szCs w:val="28"/>
        </w:rPr>
        <w:t>,</w:t>
      </w:r>
      <w:r w:rsidRPr="00801843">
        <w:rPr>
          <w:rFonts w:ascii="Bookman Old Style" w:hAnsi="Bookman Old Style"/>
          <w:sz w:val="28"/>
          <w:szCs w:val="28"/>
        </w:rPr>
        <w:t xml:space="preserve"> the cost minimized to nearly half</w:t>
      </w:r>
      <w:r w:rsidR="002B6E33" w:rsidRPr="00801843">
        <w:rPr>
          <w:rFonts w:ascii="Bookman Old Style" w:hAnsi="Bookman Old Style"/>
          <w:sz w:val="28"/>
          <w:szCs w:val="28"/>
        </w:rPr>
        <w:t>,</w:t>
      </w:r>
      <w:r w:rsidRPr="00801843">
        <w:rPr>
          <w:rFonts w:ascii="Bookman Old Style" w:hAnsi="Bookman Old Style"/>
          <w:sz w:val="28"/>
          <w:szCs w:val="28"/>
        </w:rPr>
        <w:t xml:space="preserve"> if the company hire a virtual employee for their company. </w:t>
      </w:r>
    </w:p>
    <w:sectPr w:rsidR="00D33E40" w:rsidRPr="00801843" w:rsidSect="00BD4B0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/>
  <w:rsids>
    <w:rsidRoot w:val="00653F80"/>
    <w:rsid w:val="002A6B98"/>
    <w:rsid w:val="002B6E33"/>
    <w:rsid w:val="00370CF2"/>
    <w:rsid w:val="003D7F82"/>
    <w:rsid w:val="00490F8C"/>
    <w:rsid w:val="004B0F84"/>
    <w:rsid w:val="004E3894"/>
    <w:rsid w:val="00545B8F"/>
    <w:rsid w:val="005B7DBC"/>
    <w:rsid w:val="006472FB"/>
    <w:rsid w:val="00653F80"/>
    <w:rsid w:val="00787451"/>
    <w:rsid w:val="007D3675"/>
    <w:rsid w:val="00801843"/>
    <w:rsid w:val="00876208"/>
    <w:rsid w:val="00937B3C"/>
    <w:rsid w:val="009E6F02"/>
    <w:rsid w:val="009F1C99"/>
    <w:rsid w:val="00A04043"/>
    <w:rsid w:val="00BD4B02"/>
    <w:rsid w:val="00BF2E29"/>
    <w:rsid w:val="00D33E40"/>
    <w:rsid w:val="00D47367"/>
    <w:rsid w:val="00D52BE8"/>
    <w:rsid w:val="00D93557"/>
    <w:rsid w:val="00F10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557"/>
  </w:style>
  <w:style w:type="paragraph" w:styleId="Heading1">
    <w:name w:val="heading 1"/>
    <w:basedOn w:val="Normal"/>
    <w:link w:val="Heading1Char"/>
    <w:uiPriority w:val="9"/>
    <w:qFormat/>
    <w:rsid w:val="008762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62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2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76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6208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7620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mit.edu/e-club/hadzima/how-much-does-an-employee-cost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dhire.com/employment-screening/pric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rsource.org/maimis/Members/Articles/2017/05/May_23/LinkedIn_s_New_Pricing_Model_for_Job_Postings.aspx" TargetMode="External"/><Relationship Id="rId5" Type="http://schemas.openxmlformats.org/officeDocument/2006/relationships/hyperlink" Target="https://www.allbusinessschools.com/human-resources/salary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hundred5.com/blog/speed-hiring-proces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</dc:creator>
  <cp:lastModifiedBy>Sherman</cp:lastModifiedBy>
  <cp:revision>32</cp:revision>
  <dcterms:created xsi:type="dcterms:W3CDTF">2019-11-04T09:30:00Z</dcterms:created>
  <dcterms:modified xsi:type="dcterms:W3CDTF">2019-11-06T06:34:00Z</dcterms:modified>
</cp:coreProperties>
</file>