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16" w:rsidRPr="002632F4" w:rsidRDefault="00BF196C" w:rsidP="00BF196C">
      <w:pPr>
        <w:jc w:val="center"/>
        <w:rPr>
          <w:rFonts w:ascii="Times New Roman" w:hAnsi="Times New Roman" w:cs="Times New Roman"/>
          <w:b/>
          <w:sz w:val="32"/>
          <w:szCs w:val="32"/>
        </w:rPr>
      </w:pPr>
      <w:r w:rsidRPr="002632F4">
        <w:rPr>
          <w:rFonts w:ascii="Times New Roman" w:hAnsi="Times New Roman" w:cs="Times New Roman"/>
          <w:b/>
          <w:sz w:val="32"/>
          <w:szCs w:val="32"/>
        </w:rPr>
        <w:t>Feasibility Report on Outsourcing Training</w:t>
      </w:r>
      <w:r w:rsidR="00F02DD2">
        <w:rPr>
          <w:rFonts w:ascii="Times New Roman" w:hAnsi="Times New Roman" w:cs="Times New Roman"/>
          <w:b/>
          <w:sz w:val="32"/>
          <w:szCs w:val="32"/>
        </w:rPr>
        <w:t xml:space="preserve"> (Lead Generation)</w:t>
      </w:r>
      <w:r w:rsidRPr="002632F4">
        <w:rPr>
          <w:rFonts w:ascii="Times New Roman" w:hAnsi="Times New Roman" w:cs="Times New Roman"/>
          <w:b/>
          <w:sz w:val="32"/>
          <w:szCs w:val="32"/>
        </w:rPr>
        <w:t xml:space="preserve"> in </w:t>
      </w:r>
      <w:r w:rsidR="0013253B">
        <w:rPr>
          <w:rFonts w:ascii="Times New Roman" w:hAnsi="Times New Roman" w:cs="Times New Roman"/>
          <w:b/>
          <w:sz w:val="32"/>
          <w:szCs w:val="32"/>
        </w:rPr>
        <w:t>Sylhet</w:t>
      </w:r>
    </w:p>
    <w:p w:rsidR="002632F4" w:rsidRDefault="002632F4" w:rsidP="00BF196C">
      <w:pPr>
        <w:jc w:val="center"/>
        <w:rPr>
          <w:rFonts w:ascii="Times New Roman" w:hAnsi="Times New Roman" w:cs="Times New Roman"/>
          <w:b/>
          <w:sz w:val="28"/>
          <w:szCs w:val="28"/>
        </w:rPr>
      </w:pPr>
    </w:p>
    <w:p w:rsidR="002632F4" w:rsidRPr="0013253B" w:rsidRDefault="002632F4" w:rsidP="002632F4">
      <w:pPr>
        <w:rPr>
          <w:rFonts w:ascii="Times New Roman" w:hAnsi="Times New Roman" w:cs="Times New Roman"/>
          <w:b/>
          <w:i/>
          <w:sz w:val="28"/>
          <w:szCs w:val="28"/>
        </w:rPr>
      </w:pPr>
      <w:r w:rsidRPr="0013253B">
        <w:rPr>
          <w:rFonts w:ascii="Times New Roman" w:hAnsi="Times New Roman" w:cs="Times New Roman"/>
          <w:b/>
          <w:i/>
          <w:sz w:val="28"/>
          <w:szCs w:val="28"/>
        </w:rPr>
        <w:t>1. Business Feasibility</w:t>
      </w:r>
    </w:p>
    <w:p w:rsidR="00F02DD2" w:rsidRDefault="002632F4" w:rsidP="002632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Current trends: There are many training centres/companies in Bangladesh, including projects funded by the government that train people to earn online by outsourcing. Most of them focus on two disciplines - Web Development and Internet Marketing. There are a few that provide training on graphics design and other skills, but the popularity of Web Development and Internet Marketing is far higher than the latter. In Sylhet, the scenery is the same.</w:t>
      </w:r>
      <w:r w:rsidR="00F02DD2">
        <w:rPr>
          <w:rFonts w:ascii="Times New Roman" w:hAnsi="Times New Roman" w:cs="Times New Roman"/>
          <w:sz w:val="24"/>
          <w:szCs w:val="24"/>
        </w:rPr>
        <w:t xml:space="preserve"> </w:t>
      </w:r>
    </w:p>
    <w:p w:rsidR="002632F4" w:rsidRDefault="00F02DD2" w:rsidP="00F02DD2">
      <w:pPr>
        <w:pStyle w:val="ListParagraph"/>
        <w:rPr>
          <w:rFonts w:ascii="Times New Roman" w:hAnsi="Times New Roman" w:cs="Times New Roman"/>
          <w:sz w:val="24"/>
          <w:szCs w:val="24"/>
        </w:rPr>
      </w:pPr>
      <w:r>
        <w:rPr>
          <w:rFonts w:ascii="Times New Roman" w:hAnsi="Times New Roman" w:cs="Times New Roman"/>
          <w:sz w:val="24"/>
          <w:szCs w:val="24"/>
        </w:rPr>
        <w:t>However, it is very rare, or perhaps, unheard of, that the companies in discussion provide any training on Lead Generation. Freelancers are expected to find their work by themselves on the freelancing portals.</w:t>
      </w:r>
    </w:p>
    <w:p w:rsidR="002632F4" w:rsidRDefault="00F02DD2" w:rsidP="002632F4">
      <w:pPr>
        <w:pStyle w:val="ListParagraph"/>
        <w:rPr>
          <w:rFonts w:ascii="Times New Roman" w:hAnsi="Times New Roman" w:cs="Times New Roman"/>
          <w:sz w:val="24"/>
          <w:szCs w:val="24"/>
        </w:rPr>
      </w:pPr>
      <w:r>
        <w:rPr>
          <w:rFonts w:ascii="Times New Roman" w:hAnsi="Times New Roman" w:cs="Times New Roman"/>
          <w:sz w:val="24"/>
          <w:szCs w:val="24"/>
        </w:rPr>
        <w:t>It should be noted that</w:t>
      </w:r>
      <w:r w:rsidR="002632F4">
        <w:rPr>
          <w:rFonts w:ascii="Times New Roman" w:hAnsi="Times New Roman" w:cs="Times New Roman"/>
          <w:sz w:val="24"/>
          <w:szCs w:val="24"/>
        </w:rPr>
        <w:t>, the demand</w:t>
      </w:r>
      <w:r>
        <w:rPr>
          <w:rFonts w:ascii="Times New Roman" w:hAnsi="Times New Roman" w:cs="Times New Roman"/>
          <w:sz w:val="24"/>
          <w:szCs w:val="24"/>
        </w:rPr>
        <w:t xml:space="preserve"> for this business</w:t>
      </w:r>
      <w:r w:rsidR="002632F4">
        <w:rPr>
          <w:rFonts w:ascii="Times New Roman" w:hAnsi="Times New Roman" w:cs="Times New Roman"/>
          <w:sz w:val="24"/>
          <w:szCs w:val="24"/>
        </w:rPr>
        <w:t xml:space="preserve"> is not gr</w:t>
      </w:r>
      <w:r w:rsidR="00D9690B">
        <w:rPr>
          <w:rFonts w:ascii="Times New Roman" w:hAnsi="Times New Roman" w:cs="Times New Roman"/>
          <w:sz w:val="24"/>
          <w:szCs w:val="24"/>
        </w:rPr>
        <w:t>owing, partially due to the results of past trainees who failed to find work after they completed their training.</w:t>
      </w:r>
    </w:p>
    <w:p w:rsidR="0013253B" w:rsidRDefault="0013253B" w:rsidP="002632F4">
      <w:pPr>
        <w:pStyle w:val="ListParagraph"/>
        <w:rPr>
          <w:rFonts w:ascii="Times New Roman" w:hAnsi="Times New Roman" w:cs="Times New Roman"/>
          <w:sz w:val="24"/>
          <w:szCs w:val="24"/>
        </w:rPr>
      </w:pPr>
    </w:p>
    <w:p w:rsidR="00D9690B" w:rsidRDefault="00D9690B" w:rsidP="00D9690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Future Prospect: Job cris</w:t>
      </w:r>
      <w:r w:rsidR="0013253B">
        <w:rPr>
          <w:rFonts w:ascii="Times New Roman" w:hAnsi="Times New Roman" w:cs="Times New Roman"/>
          <w:sz w:val="24"/>
          <w:szCs w:val="24"/>
        </w:rPr>
        <w:t xml:space="preserve">is is still an issue in Sylhet. Given that the training is well managed with a strong marketing team (as the current market is not exposed to such type of training), it is possible to attract the youth of Sylhet to this project. </w:t>
      </w:r>
    </w:p>
    <w:p w:rsidR="0013253B" w:rsidRDefault="0013253B" w:rsidP="0013253B">
      <w:pPr>
        <w:pStyle w:val="ListParagraph"/>
        <w:rPr>
          <w:rFonts w:ascii="Times New Roman" w:hAnsi="Times New Roman" w:cs="Times New Roman"/>
          <w:sz w:val="24"/>
          <w:szCs w:val="24"/>
        </w:rPr>
      </w:pPr>
    </w:p>
    <w:p w:rsidR="0013253B" w:rsidRDefault="0013253B" w:rsidP="00D9690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Key Driving Forces on External Factors: The high rate of unemployment among the youth in Sylhet is one of the prime factors. Not only that, many people will find this as an opportunity to open their own business, which is seen as a noble profession in the region.</w:t>
      </w:r>
    </w:p>
    <w:p w:rsidR="0013253B" w:rsidRDefault="0013253B" w:rsidP="0013253B">
      <w:pPr>
        <w:pStyle w:val="ListParagraph"/>
        <w:rPr>
          <w:rFonts w:ascii="Times New Roman" w:hAnsi="Times New Roman" w:cs="Times New Roman"/>
          <w:sz w:val="24"/>
          <w:szCs w:val="24"/>
        </w:rPr>
      </w:pPr>
    </w:p>
    <w:p w:rsidR="0013253B" w:rsidRDefault="0013253B" w:rsidP="00D9690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Key Success Factors:</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Develop technical and interesting course structure.</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Endeavour on low-cost training courses.</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Negotiate a sustainable deal with them on lead generation.</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Carefully control marketing strategies to reach out to appropriate people. </w:t>
      </w:r>
    </w:p>
    <w:p w:rsidR="0013253B" w:rsidRPr="0013253B" w:rsidRDefault="0013253B" w:rsidP="0013253B">
      <w:pPr>
        <w:rPr>
          <w:rFonts w:ascii="Times New Roman" w:hAnsi="Times New Roman" w:cs="Times New Roman"/>
          <w:sz w:val="24"/>
          <w:szCs w:val="24"/>
        </w:rPr>
      </w:pPr>
    </w:p>
    <w:p w:rsidR="0013253B" w:rsidRPr="0013253B" w:rsidRDefault="00356FEC" w:rsidP="0013253B">
      <w:pPr>
        <w:rPr>
          <w:rFonts w:ascii="Times New Roman" w:hAnsi="Times New Roman" w:cs="Times New Roman"/>
          <w:b/>
          <w:i/>
          <w:sz w:val="28"/>
          <w:szCs w:val="28"/>
        </w:rPr>
      </w:pPr>
      <w:r>
        <w:rPr>
          <w:rFonts w:ascii="Times New Roman" w:hAnsi="Times New Roman" w:cs="Times New Roman"/>
          <w:b/>
          <w:i/>
          <w:sz w:val="28"/>
          <w:szCs w:val="28"/>
        </w:rPr>
        <w:t>2</w:t>
      </w:r>
      <w:r w:rsidR="0013253B" w:rsidRPr="0013253B">
        <w:rPr>
          <w:rFonts w:ascii="Times New Roman" w:hAnsi="Times New Roman" w:cs="Times New Roman"/>
          <w:b/>
          <w:i/>
          <w:sz w:val="28"/>
          <w:szCs w:val="28"/>
        </w:rPr>
        <w:t>. Market Feasibility</w:t>
      </w:r>
    </w:p>
    <w:p w:rsidR="00F46457" w:rsidRDefault="0013253B"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Target market profile: </w:t>
      </w:r>
      <w:r w:rsidR="00F46457">
        <w:rPr>
          <w:rFonts w:ascii="Times New Roman" w:hAnsi="Times New Roman" w:cs="Times New Roman"/>
          <w:sz w:val="24"/>
          <w:szCs w:val="24"/>
        </w:rPr>
        <w:t>Primary segment of the market is youth aged in between 18-26, from the time when they complete their secondary education till a few years after their graduation.</w:t>
      </w:r>
    </w:p>
    <w:p w:rsidR="00F46457" w:rsidRDefault="00F46457" w:rsidP="00F46457">
      <w:pPr>
        <w:pStyle w:val="ListParagraph"/>
        <w:rPr>
          <w:rFonts w:ascii="Times New Roman" w:hAnsi="Times New Roman" w:cs="Times New Roman"/>
          <w:sz w:val="24"/>
          <w:szCs w:val="24"/>
        </w:rPr>
      </w:pP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Product value for target market: After they complete the training, they will have knowledge on lead generation, enabling them to find potential clients/customers for a particular good/service. They can either work in liaison with other businesses, or open up their own business and manage the work.</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Major Competitors: None</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Comparison with Competitor's Training: None</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Products Substitution: None</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Trainer Relationship Management: If the trainers are provided from Staff India, it can be managed well in-house. </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Barriers against Prospective Competitors to Entry: Companies like Staff India, such as Staff Asia, might be willing </w:t>
      </w:r>
      <w:r w:rsidR="00356FEC">
        <w:rPr>
          <w:rFonts w:ascii="Times New Roman" w:hAnsi="Times New Roman" w:cs="Times New Roman"/>
          <w:sz w:val="24"/>
          <w:szCs w:val="24"/>
        </w:rPr>
        <w:t>to enter the market if they see a good result. In such cases, those outsourcing companies will not have much barriers, apart from the initial costs.</w:t>
      </w:r>
    </w:p>
    <w:p w:rsidR="00356FEC" w:rsidRDefault="00356FEC" w:rsidP="00356FEC">
      <w:pPr>
        <w:rPr>
          <w:rFonts w:ascii="Times New Roman" w:hAnsi="Times New Roman" w:cs="Times New Roman"/>
          <w:sz w:val="24"/>
          <w:szCs w:val="24"/>
        </w:rPr>
      </w:pPr>
    </w:p>
    <w:p w:rsidR="0081756A" w:rsidRPr="0013253B" w:rsidRDefault="0081756A" w:rsidP="0081756A">
      <w:pPr>
        <w:rPr>
          <w:rFonts w:ascii="Times New Roman" w:hAnsi="Times New Roman" w:cs="Times New Roman"/>
          <w:b/>
          <w:i/>
          <w:sz w:val="28"/>
          <w:szCs w:val="28"/>
        </w:rPr>
      </w:pPr>
      <w:r>
        <w:rPr>
          <w:rFonts w:ascii="Times New Roman" w:hAnsi="Times New Roman" w:cs="Times New Roman"/>
          <w:b/>
          <w:i/>
          <w:sz w:val="28"/>
          <w:szCs w:val="28"/>
        </w:rPr>
        <w:t>3</w:t>
      </w:r>
      <w:r w:rsidRPr="0013253B">
        <w:rPr>
          <w:rFonts w:ascii="Times New Roman" w:hAnsi="Times New Roman" w:cs="Times New Roman"/>
          <w:b/>
          <w:i/>
          <w:sz w:val="28"/>
          <w:szCs w:val="28"/>
        </w:rPr>
        <w:t xml:space="preserve">. </w:t>
      </w:r>
      <w:r>
        <w:rPr>
          <w:rFonts w:ascii="Times New Roman" w:hAnsi="Times New Roman" w:cs="Times New Roman"/>
          <w:b/>
          <w:i/>
          <w:sz w:val="28"/>
          <w:szCs w:val="28"/>
        </w:rPr>
        <w:t>Present Market Examples</w:t>
      </w:r>
    </w:p>
    <w:p w:rsidR="0081756A" w:rsidRDefault="0081756A" w:rsidP="0081756A">
      <w:pPr>
        <w:rPr>
          <w:rFonts w:ascii="Times New Roman" w:hAnsi="Times New Roman" w:cs="Times New Roman"/>
          <w:sz w:val="24"/>
          <w:szCs w:val="24"/>
        </w:rPr>
      </w:pPr>
      <w:r>
        <w:rPr>
          <w:rFonts w:ascii="Times New Roman" w:hAnsi="Times New Roman" w:cs="Times New Roman"/>
          <w:sz w:val="24"/>
          <w:szCs w:val="24"/>
        </w:rPr>
        <w:t>Despite the fact that there are hardly any institutes in Bangladesh that provide training on Lead Generation, they still possess a competition to a new training institute, as people will need to decide which training would suit them better. The following are some of the examples of training institutes in Bangladesh-</w:t>
      </w:r>
    </w:p>
    <w:tbl>
      <w:tblPr>
        <w:tblStyle w:val="TableGrid"/>
        <w:tblW w:w="0" w:type="auto"/>
        <w:tblLook w:val="04A0"/>
      </w:tblPr>
      <w:tblGrid>
        <w:gridCol w:w="2988"/>
        <w:gridCol w:w="1260"/>
        <w:gridCol w:w="1080"/>
        <w:gridCol w:w="3240"/>
      </w:tblGrid>
      <w:tr w:rsidR="0081756A" w:rsidRPr="0081756A" w:rsidTr="0081756A">
        <w:tc>
          <w:tcPr>
            <w:tcW w:w="2988"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Name of Institute</w:t>
            </w:r>
          </w:p>
        </w:tc>
        <w:tc>
          <w:tcPr>
            <w:tcW w:w="126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Batch Size</w:t>
            </w:r>
          </w:p>
        </w:tc>
        <w:tc>
          <w:tcPr>
            <w:tcW w:w="108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Cost</w:t>
            </w:r>
            <w:r w:rsidR="00757F84">
              <w:rPr>
                <w:rFonts w:ascii="Times New Roman" w:hAnsi="Times New Roman" w:cs="Times New Roman"/>
                <w:sz w:val="24"/>
                <w:szCs w:val="24"/>
              </w:rPr>
              <w:t xml:space="preserve"> per course</w:t>
            </w:r>
          </w:p>
        </w:tc>
        <w:tc>
          <w:tcPr>
            <w:tcW w:w="324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Training Type</w:t>
            </w:r>
          </w:p>
        </w:tc>
      </w:tr>
      <w:tr w:rsidR="0081756A" w:rsidRPr="0081756A" w:rsidTr="0081756A">
        <w:tc>
          <w:tcPr>
            <w:tcW w:w="2988"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Advance IT Centre</w:t>
            </w:r>
          </w:p>
          <w:p w:rsidR="0081756A" w:rsidRPr="0081756A" w:rsidRDefault="0081756A" w:rsidP="0081756A">
            <w:pPr>
              <w:jc w:val="center"/>
              <w:rPr>
                <w:rFonts w:ascii="Times New Roman" w:hAnsi="Times New Roman" w:cs="Times New Roman"/>
                <w:sz w:val="24"/>
                <w:szCs w:val="24"/>
              </w:rPr>
            </w:pPr>
          </w:p>
        </w:tc>
        <w:tc>
          <w:tcPr>
            <w:tcW w:w="126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10</w:t>
            </w:r>
          </w:p>
        </w:tc>
        <w:tc>
          <w:tcPr>
            <w:tcW w:w="108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3000</w:t>
            </w:r>
          </w:p>
        </w:tc>
        <w:tc>
          <w:tcPr>
            <w:tcW w:w="3240" w:type="dxa"/>
            <w:vAlign w:val="center"/>
          </w:tcPr>
          <w:p w:rsidR="00585700" w:rsidRPr="0081756A" w:rsidRDefault="00585700" w:rsidP="00585700">
            <w:pPr>
              <w:jc w:val="center"/>
              <w:rPr>
                <w:rFonts w:ascii="Times New Roman" w:hAnsi="Times New Roman" w:cs="Times New Roman"/>
                <w:sz w:val="24"/>
                <w:szCs w:val="24"/>
              </w:rPr>
            </w:pPr>
            <w:r w:rsidRPr="0081756A">
              <w:rPr>
                <w:rFonts w:ascii="Times New Roman" w:hAnsi="Times New Roman" w:cs="Times New Roman"/>
                <w:sz w:val="24"/>
                <w:szCs w:val="24"/>
              </w:rPr>
              <w:t>Digital Marketing</w:t>
            </w:r>
          </w:p>
          <w:p w:rsidR="0081756A" w:rsidRPr="0081756A" w:rsidRDefault="0081756A" w:rsidP="0081756A">
            <w:pPr>
              <w:jc w:val="center"/>
              <w:rPr>
                <w:rFonts w:ascii="Times New Roman" w:hAnsi="Times New Roman" w:cs="Times New Roman"/>
                <w:sz w:val="24"/>
                <w:szCs w:val="24"/>
              </w:rPr>
            </w:pPr>
          </w:p>
        </w:tc>
      </w:tr>
      <w:tr w:rsidR="0081756A" w:rsidRPr="0081756A" w:rsidTr="0081756A">
        <w:tc>
          <w:tcPr>
            <w:tcW w:w="2988"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Matrix Outsourcing Solution</w:t>
            </w:r>
          </w:p>
        </w:tc>
        <w:tc>
          <w:tcPr>
            <w:tcW w:w="126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30</w:t>
            </w:r>
          </w:p>
        </w:tc>
        <w:tc>
          <w:tcPr>
            <w:tcW w:w="108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10000</w:t>
            </w:r>
          </w:p>
        </w:tc>
        <w:tc>
          <w:tcPr>
            <w:tcW w:w="324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Digital Marketing</w:t>
            </w:r>
          </w:p>
          <w:p w:rsidR="0081756A" w:rsidRPr="0081756A" w:rsidRDefault="0081756A" w:rsidP="0081756A">
            <w:pPr>
              <w:jc w:val="center"/>
              <w:rPr>
                <w:rFonts w:ascii="Times New Roman" w:hAnsi="Times New Roman" w:cs="Times New Roman"/>
                <w:sz w:val="24"/>
                <w:szCs w:val="24"/>
              </w:rPr>
            </w:pPr>
          </w:p>
        </w:tc>
      </w:tr>
      <w:tr w:rsidR="0081756A" w:rsidRPr="0081756A" w:rsidTr="0081756A">
        <w:trPr>
          <w:trHeight w:val="638"/>
        </w:trPr>
        <w:tc>
          <w:tcPr>
            <w:tcW w:w="2988"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Sylhet IT Academy</w:t>
            </w:r>
          </w:p>
        </w:tc>
        <w:tc>
          <w:tcPr>
            <w:tcW w:w="126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25</w:t>
            </w:r>
          </w:p>
        </w:tc>
        <w:tc>
          <w:tcPr>
            <w:tcW w:w="108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10000</w:t>
            </w:r>
          </w:p>
        </w:tc>
        <w:tc>
          <w:tcPr>
            <w:tcW w:w="324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Digital Marketing</w:t>
            </w:r>
            <w:r w:rsidR="00585700">
              <w:rPr>
                <w:rFonts w:ascii="Times New Roman" w:hAnsi="Times New Roman" w:cs="Times New Roman"/>
                <w:sz w:val="24"/>
                <w:szCs w:val="24"/>
              </w:rPr>
              <w:t>/</w:t>
            </w:r>
            <w:proofErr w:type="spellStart"/>
            <w:r w:rsidR="00585700">
              <w:rPr>
                <w:rFonts w:ascii="Times New Roman" w:hAnsi="Times New Roman" w:cs="Times New Roman"/>
                <w:sz w:val="24"/>
                <w:szCs w:val="24"/>
              </w:rPr>
              <w:t>WebDev</w:t>
            </w:r>
            <w:proofErr w:type="spellEnd"/>
          </w:p>
          <w:p w:rsidR="0081756A" w:rsidRPr="0081756A" w:rsidRDefault="0081756A" w:rsidP="0081756A">
            <w:pPr>
              <w:jc w:val="center"/>
              <w:rPr>
                <w:rFonts w:ascii="Times New Roman" w:hAnsi="Times New Roman" w:cs="Times New Roman"/>
                <w:sz w:val="24"/>
                <w:szCs w:val="24"/>
              </w:rPr>
            </w:pPr>
          </w:p>
          <w:p w:rsidR="0081756A" w:rsidRPr="0081756A" w:rsidRDefault="0081756A" w:rsidP="0081756A">
            <w:pPr>
              <w:jc w:val="center"/>
              <w:rPr>
                <w:rFonts w:ascii="Times New Roman" w:hAnsi="Times New Roman" w:cs="Times New Roman"/>
                <w:sz w:val="24"/>
                <w:szCs w:val="24"/>
              </w:rPr>
            </w:pPr>
          </w:p>
        </w:tc>
      </w:tr>
      <w:tr w:rsidR="0081756A" w:rsidRPr="0081756A" w:rsidTr="0081756A">
        <w:tc>
          <w:tcPr>
            <w:tcW w:w="2988"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Creative IT Institute</w:t>
            </w:r>
          </w:p>
        </w:tc>
        <w:tc>
          <w:tcPr>
            <w:tcW w:w="126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20</w:t>
            </w:r>
          </w:p>
        </w:tc>
        <w:tc>
          <w:tcPr>
            <w:tcW w:w="108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7500</w:t>
            </w:r>
          </w:p>
        </w:tc>
        <w:tc>
          <w:tcPr>
            <w:tcW w:w="3240" w:type="dxa"/>
            <w:vAlign w:val="center"/>
          </w:tcPr>
          <w:p w:rsidR="0081756A" w:rsidRPr="0081756A" w:rsidRDefault="00757F84" w:rsidP="0081756A">
            <w:pPr>
              <w:jc w:val="center"/>
              <w:rPr>
                <w:rFonts w:ascii="Times New Roman" w:hAnsi="Times New Roman" w:cs="Times New Roman"/>
                <w:sz w:val="24"/>
                <w:szCs w:val="24"/>
              </w:rPr>
            </w:pPr>
            <w:r>
              <w:rPr>
                <w:rFonts w:ascii="Times New Roman" w:hAnsi="Times New Roman" w:cs="Times New Roman"/>
                <w:sz w:val="24"/>
                <w:szCs w:val="24"/>
              </w:rPr>
              <w:t>Graphics</w:t>
            </w:r>
            <w:r w:rsidR="00FD0DF9">
              <w:rPr>
                <w:rFonts w:ascii="Times New Roman" w:hAnsi="Times New Roman" w:cs="Times New Roman"/>
                <w:sz w:val="24"/>
                <w:szCs w:val="24"/>
              </w:rPr>
              <w:t xml:space="preserve"> Design and </w:t>
            </w:r>
            <w:proofErr w:type="spellStart"/>
            <w:r w:rsidR="00FD0DF9">
              <w:rPr>
                <w:rFonts w:ascii="Times New Roman" w:hAnsi="Times New Roman" w:cs="Times New Roman"/>
                <w:sz w:val="24"/>
                <w:szCs w:val="24"/>
              </w:rPr>
              <w:t>Web</w:t>
            </w:r>
            <w:r>
              <w:rPr>
                <w:rFonts w:ascii="Times New Roman" w:hAnsi="Times New Roman" w:cs="Times New Roman"/>
                <w:sz w:val="24"/>
                <w:szCs w:val="24"/>
              </w:rPr>
              <w:t>Dev</w:t>
            </w:r>
            <w:proofErr w:type="spellEnd"/>
          </w:p>
        </w:tc>
      </w:tr>
      <w:tr w:rsidR="0081756A" w:rsidRPr="0081756A" w:rsidTr="0081756A">
        <w:tc>
          <w:tcPr>
            <w:tcW w:w="2988"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Beacon IT</w:t>
            </w:r>
          </w:p>
        </w:tc>
        <w:tc>
          <w:tcPr>
            <w:tcW w:w="126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10</w:t>
            </w:r>
          </w:p>
        </w:tc>
        <w:tc>
          <w:tcPr>
            <w:tcW w:w="108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8000</w:t>
            </w:r>
          </w:p>
        </w:tc>
        <w:tc>
          <w:tcPr>
            <w:tcW w:w="3240" w:type="dxa"/>
            <w:vAlign w:val="center"/>
          </w:tcPr>
          <w:p w:rsidR="0081756A" w:rsidRPr="0081756A" w:rsidRDefault="00757F84" w:rsidP="0081756A">
            <w:pPr>
              <w:jc w:val="center"/>
              <w:rPr>
                <w:rFonts w:ascii="Times New Roman" w:hAnsi="Times New Roman" w:cs="Times New Roman"/>
                <w:sz w:val="24"/>
                <w:szCs w:val="24"/>
              </w:rPr>
            </w:pPr>
            <w:r>
              <w:rPr>
                <w:rFonts w:ascii="Times New Roman" w:hAnsi="Times New Roman" w:cs="Times New Roman"/>
                <w:sz w:val="24"/>
                <w:szCs w:val="24"/>
              </w:rPr>
              <w:t>Digital Marketing</w:t>
            </w:r>
          </w:p>
        </w:tc>
      </w:tr>
      <w:tr w:rsidR="0081756A" w:rsidRPr="0081756A" w:rsidTr="0081756A">
        <w:tc>
          <w:tcPr>
            <w:tcW w:w="2988" w:type="dxa"/>
            <w:vAlign w:val="center"/>
          </w:tcPr>
          <w:p w:rsidR="0081756A" w:rsidRPr="0081756A" w:rsidRDefault="0081756A" w:rsidP="0081756A">
            <w:pPr>
              <w:jc w:val="center"/>
              <w:rPr>
                <w:rFonts w:ascii="Times New Roman" w:hAnsi="Times New Roman" w:cs="Times New Roman"/>
                <w:sz w:val="24"/>
                <w:szCs w:val="24"/>
              </w:rPr>
            </w:pPr>
            <w:proofErr w:type="spellStart"/>
            <w:r w:rsidRPr="0081756A">
              <w:rPr>
                <w:rFonts w:ascii="Times New Roman" w:hAnsi="Times New Roman" w:cs="Times New Roman"/>
                <w:sz w:val="24"/>
                <w:szCs w:val="24"/>
              </w:rPr>
              <w:t>Dusra</w:t>
            </w:r>
            <w:proofErr w:type="spellEnd"/>
            <w:r w:rsidRPr="0081756A">
              <w:rPr>
                <w:rFonts w:ascii="Times New Roman" w:hAnsi="Times New Roman" w:cs="Times New Roman"/>
                <w:sz w:val="24"/>
                <w:szCs w:val="24"/>
              </w:rPr>
              <w:t xml:space="preserve"> Soft</w:t>
            </w:r>
          </w:p>
        </w:tc>
        <w:tc>
          <w:tcPr>
            <w:tcW w:w="126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20</w:t>
            </w:r>
          </w:p>
        </w:tc>
        <w:tc>
          <w:tcPr>
            <w:tcW w:w="1080" w:type="dxa"/>
            <w:vAlign w:val="center"/>
          </w:tcPr>
          <w:p w:rsidR="0081756A" w:rsidRPr="0081756A" w:rsidRDefault="0081756A" w:rsidP="0081756A">
            <w:pPr>
              <w:jc w:val="center"/>
              <w:rPr>
                <w:rFonts w:ascii="Times New Roman" w:hAnsi="Times New Roman" w:cs="Times New Roman"/>
                <w:sz w:val="24"/>
                <w:szCs w:val="24"/>
              </w:rPr>
            </w:pPr>
            <w:r w:rsidRPr="0081756A">
              <w:rPr>
                <w:rFonts w:ascii="Times New Roman" w:hAnsi="Times New Roman" w:cs="Times New Roman"/>
                <w:sz w:val="24"/>
                <w:szCs w:val="24"/>
              </w:rPr>
              <w:t>3000</w:t>
            </w:r>
          </w:p>
        </w:tc>
        <w:tc>
          <w:tcPr>
            <w:tcW w:w="3240" w:type="dxa"/>
            <w:vAlign w:val="center"/>
          </w:tcPr>
          <w:p w:rsidR="0081756A" w:rsidRPr="0081756A" w:rsidRDefault="00585700" w:rsidP="00585700">
            <w:pPr>
              <w:jc w:val="center"/>
              <w:rPr>
                <w:rFonts w:ascii="Times New Roman" w:hAnsi="Times New Roman" w:cs="Times New Roman"/>
                <w:sz w:val="24"/>
                <w:szCs w:val="24"/>
              </w:rPr>
            </w:pPr>
            <w:r>
              <w:rPr>
                <w:rFonts w:ascii="Times New Roman" w:hAnsi="Times New Roman" w:cs="Times New Roman"/>
                <w:sz w:val="24"/>
                <w:szCs w:val="24"/>
              </w:rPr>
              <w:t>Digital Marketing</w:t>
            </w:r>
            <w:r w:rsidR="009B5169">
              <w:rPr>
                <w:rFonts w:ascii="Times New Roman" w:hAnsi="Times New Roman" w:cs="Times New Roman"/>
                <w:sz w:val="24"/>
                <w:szCs w:val="24"/>
              </w:rPr>
              <w:t>/</w:t>
            </w:r>
            <w:r w:rsidR="0081756A" w:rsidRPr="0081756A">
              <w:rPr>
                <w:rFonts w:ascii="Times New Roman" w:hAnsi="Times New Roman" w:cs="Times New Roman"/>
                <w:sz w:val="24"/>
                <w:szCs w:val="24"/>
              </w:rPr>
              <w:t xml:space="preserve"> </w:t>
            </w:r>
            <w:proofErr w:type="spellStart"/>
            <w:r>
              <w:rPr>
                <w:rFonts w:ascii="Times New Roman" w:hAnsi="Times New Roman" w:cs="Times New Roman"/>
                <w:sz w:val="24"/>
                <w:szCs w:val="24"/>
              </w:rPr>
              <w:t>WebDev</w:t>
            </w:r>
            <w:proofErr w:type="spellEnd"/>
          </w:p>
        </w:tc>
      </w:tr>
      <w:tr w:rsidR="0081756A" w:rsidRPr="0081756A" w:rsidTr="0081756A">
        <w:tc>
          <w:tcPr>
            <w:tcW w:w="2988" w:type="dxa"/>
            <w:vAlign w:val="center"/>
          </w:tcPr>
          <w:p w:rsidR="0081756A" w:rsidRPr="00585700" w:rsidRDefault="0081756A" w:rsidP="0081756A">
            <w:pPr>
              <w:jc w:val="center"/>
              <w:rPr>
                <w:rFonts w:ascii="Times New Roman" w:hAnsi="Times New Roman" w:cs="Times New Roman"/>
                <w:color w:val="000000" w:themeColor="text1"/>
                <w:sz w:val="24"/>
                <w:szCs w:val="24"/>
              </w:rPr>
            </w:pPr>
            <w:r w:rsidRPr="00585700">
              <w:rPr>
                <w:rFonts w:ascii="Times New Roman" w:hAnsi="Times New Roman" w:cs="Times New Roman"/>
                <w:color w:val="000000" w:themeColor="text1"/>
                <w:sz w:val="24"/>
                <w:szCs w:val="24"/>
              </w:rPr>
              <w:t>Digital Equality Network</w:t>
            </w:r>
          </w:p>
        </w:tc>
        <w:tc>
          <w:tcPr>
            <w:tcW w:w="1260" w:type="dxa"/>
            <w:vAlign w:val="center"/>
          </w:tcPr>
          <w:p w:rsidR="0081756A" w:rsidRPr="00585700" w:rsidRDefault="0081756A" w:rsidP="0081756A">
            <w:pPr>
              <w:jc w:val="center"/>
              <w:rPr>
                <w:rFonts w:ascii="Times New Roman" w:hAnsi="Times New Roman" w:cs="Times New Roman"/>
                <w:color w:val="000000" w:themeColor="text1"/>
                <w:sz w:val="24"/>
                <w:szCs w:val="24"/>
              </w:rPr>
            </w:pPr>
            <w:r w:rsidRPr="00585700">
              <w:rPr>
                <w:rFonts w:ascii="Times New Roman" w:hAnsi="Times New Roman" w:cs="Times New Roman"/>
                <w:color w:val="000000" w:themeColor="text1"/>
                <w:sz w:val="24"/>
                <w:szCs w:val="24"/>
              </w:rPr>
              <w:t>20</w:t>
            </w:r>
          </w:p>
        </w:tc>
        <w:tc>
          <w:tcPr>
            <w:tcW w:w="1080" w:type="dxa"/>
            <w:vAlign w:val="center"/>
          </w:tcPr>
          <w:p w:rsidR="0081756A" w:rsidRPr="00585700" w:rsidRDefault="0081756A" w:rsidP="0081756A">
            <w:pPr>
              <w:jc w:val="center"/>
              <w:rPr>
                <w:rFonts w:ascii="Times New Roman" w:hAnsi="Times New Roman" w:cs="Times New Roman"/>
                <w:color w:val="000000" w:themeColor="text1"/>
                <w:sz w:val="24"/>
                <w:szCs w:val="24"/>
              </w:rPr>
            </w:pPr>
            <w:r w:rsidRPr="00585700">
              <w:rPr>
                <w:rFonts w:ascii="Times New Roman" w:hAnsi="Times New Roman" w:cs="Times New Roman"/>
                <w:color w:val="000000" w:themeColor="text1"/>
                <w:sz w:val="24"/>
                <w:szCs w:val="24"/>
              </w:rPr>
              <w:t>4500</w:t>
            </w:r>
          </w:p>
        </w:tc>
        <w:tc>
          <w:tcPr>
            <w:tcW w:w="3240" w:type="dxa"/>
            <w:vAlign w:val="center"/>
          </w:tcPr>
          <w:p w:rsidR="0081756A" w:rsidRPr="00585700" w:rsidRDefault="009B5169" w:rsidP="0081756A">
            <w:pPr>
              <w:jc w:val="center"/>
              <w:rPr>
                <w:rFonts w:ascii="Times New Roman" w:hAnsi="Times New Roman" w:cs="Times New Roman"/>
                <w:color w:val="000000" w:themeColor="text1"/>
                <w:sz w:val="24"/>
                <w:szCs w:val="24"/>
              </w:rPr>
            </w:pPr>
            <w:r w:rsidRPr="00585700">
              <w:rPr>
                <w:rFonts w:ascii="Times New Roman" w:eastAsia="Times New Roman" w:hAnsi="Times New Roman" w:cs="Times New Roman"/>
                <w:color w:val="000000" w:themeColor="text1"/>
                <w:kern w:val="36"/>
                <w:sz w:val="24"/>
                <w:szCs w:val="24"/>
              </w:rPr>
              <w:t>CAD/</w:t>
            </w:r>
            <w:proofErr w:type="spellStart"/>
            <w:r w:rsidRPr="00585700">
              <w:rPr>
                <w:rFonts w:ascii="Times New Roman" w:eastAsia="Times New Roman" w:hAnsi="Times New Roman" w:cs="Times New Roman"/>
                <w:color w:val="000000" w:themeColor="text1"/>
                <w:kern w:val="36"/>
                <w:sz w:val="24"/>
                <w:szCs w:val="24"/>
              </w:rPr>
              <w:t>Web</w:t>
            </w:r>
            <w:r w:rsidR="00757F84">
              <w:rPr>
                <w:rFonts w:ascii="Times New Roman" w:eastAsia="Times New Roman" w:hAnsi="Times New Roman" w:cs="Times New Roman"/>
                <w:color w:val="000000" w:themeColor="text1"/>
                <w:kern w:val="36"/>
                <w:sz w:val="24"/>
                <w:szCs w:val="24"/>
              </w:rPr>
              <w:t>Dev</w:t>
            </w:r>
            <w:proofErr w:type="spellEnd"/>
          </w:p>
        </w:tc>
      </w:tr>
    </w:tbl>
    <w:p w:rsidR="0081756A" w:rsidRPr="00356FEC" w:rsidRDefault="0081756A" w:rsidP="0081756A">
      <w:pPr>
        <w:rPr>
          <w:rFonts w:ascii="Times New Roman" w:hAnsi="Times New Roman" w:cs="Times New Roman"/>
          <w:sz w:val="24"/>
          <w:szCs w:val="24"/>
        </w:rPr>
      </w:pPr>
    </w:p>
    <w:p w:rsidR="0081756A" w:rsidRDefault="0081756A" w:rsidP="00356FEC">
      <w:pPr>
        <w:rPr>
          <w:rFonts w:ascii="Times New Roman" w:hAnsi="Times New Roman" w:cs="Times New Roman"/>
          <w:b/>
          <w:i/>
          <w:sz w:val="28"/>
          <w:szCs w:val="28"/>
        </w:rPr>
      </w:pPr>
    </w:p>
    <w:p w:rsidR="0081756A" w:rsidRDefault="0081756A" w:rsidP="00356FEC">
      <w:pPr>
        <w:rPr>
          <w:rFonts w:ascii="Times New Roman" w:hAnsi="Times New Roman" w:cs="Times New Roman"/>
          <w:b/>
          <w:i/>
          <w:sz w:val="28"/>
          <w:szCs w:val="28"/>
        </w:rPr>
      </w:pPr>
    </w:p>
    <w:p w:rsidR="0081756A" w:rsidRDefault="0081756A" w:rsidP="00356FEC">
      <w:pPr>
        <w:rPr>
          <w:rFonts w:ascii="Times New Roman" w:hAnsi="Times New Roman" w:cs="Times New Roman"/>
          <w:b/>
          <w:i/>
          <w:sz w:val="28"/>
          <w:szCs w:val="28"/>
        </w:rPr>
      </w:pPr>
    </w:p>
    <w:p w:rsidR="0081756A" w:rsidRDefault="0081756A" w:rsidP="00356FEC">
      <w:pPr>
        <w:rPr>
          <w:rFonts w:ascii="Times New Roman" w:hAnsi="Times New Roman" w:cs="Times New Roman"/>
          <w:b/>
          <w:i/>
          <w:sz w:val="28"/>
          <w:szCs w:val="28"/>
        </w:rPr>
      </w:pPr>
    </w:p>
    <w:p w:rsidR="0081756A" w:rsidRPr="0013253B" w:rsidRDefault="0081756A" w:rsidP="0081756A">
      <w:pPr>
        <w:rPr>
          <w:rFonts w:ascii="Times New Roman" w:hAnsi="Times New Roman" w:cs="Times New Roman"/>
          <w:b/>
          <w:i/>
          <w:sz w:val="28"/>
          <w:szCs w:val="28"/>
        </w:rPr>
      </w:pPr>
      <w:r>
        <w:rPr>
          <w:rFonts w:ascii="Times New Roman" w:hAnsi="Times New Roman" w:cs="Times New Roman"/>
          <w:b/>
          <w:i/>
          <w:sz w:val="28"/>
          <w:szCs w:val="28"/>
        </w:rPr>
        <w:lastRenderedPageBreak/>
        <w:t>4</w:t>
      </w:r>
      <w:r w:rsidRPr="0013253B">
        <w:rPr>
          <w:rFonts w:ascii="Times New Roman" w:hAnsi="Times New Roman" w:cs="Times New Roman"/>
          <w:b/>
          <w:i/>
          <w:sz w:val="28"/>
          <w:szCs w:val="28"/>
        </w:rPr>
        <w:t xml:space="preserve">. </w:t>
      </w:r>
      <w:r w:rsidR="00044BB9">
        <w:rPr>
          <w:rFonts w:ascii="Times New Roman" w:hAnsi="Times New Roman" w:cs="Times New Roman"/>
          <w:b/>
          <w:i/>
          <w:sz w:val="28"/>
          <w:szCs w:val="28"/>
        </w:rPr>
        <w:t>Expected C</w:t>
      </w:r>
      <w:r>
        <w:rPr>
          <w:rFonts w:ascii="Times New Roman" w:hAnsi="Times New Roman" w:cs="Times New Roman"/>
          <w:b/>
          <w:i/>
          <w:sz w:val="28"/>
          <w:szCs w:val="28"/>
        </w:rPr>
        <w:t xml:space="preserve">ost and </w:t>
      </w:r>
      <w:r w:rsidR="00044BB9">
        <w:rPr>
          <w:rFonts w:ascii="Times New Roman" w:hAnsi="Times New Roman" w:cs="Times New Roman"/>
          <w:b/>
          <w:i/>
          <w:sz w:val="28"/>
          <w:szCs w:val="28"/>
        </w:rPr>
        <w:t>P</w:t>
      </w:r>
      <w:r>
        <w:rPr>
          <w:rFonts w:ascii="Times New Roman" w:hAnsi="Times New Roman" w:cs="Times New Roman"/>
          <w:b/>
          <w:i/>
          <w:sz w:val="28"/>
          <w:szCs w:val="28"/>
        </w:rPr>
        <w:t xml:space="preserve">roposed </w:t>
      </w:r>
      <w:r w:rsidR="00044BB9">
        <w:rPr>
          <w:rFonts w:ascii="Times New Roman" w:hAnsi="Times New Roman" w:cs="Times New Roman"/>
          <w:b/>
          <w:i/>
          <w:sz w:val="28"/>
          <w:szCs w:val="28"/>
        </w:rPr>
        <w:t>M</w:t>
      </w:r>
      <w:r>
        <w:rPr>
          <w:rFonts w:ascii="Times New Roman" w:hAnsi="Times New Roman" w:cs="Times New Roman"/>
          <w:b/>
          <w:i/>
          <w:sz w:val="28"/>
          <w:szCs w:val="28"/>
        </w:rPr>
        <w:t>odel</w:t>
      </w:r>
    </w:p>
    <w:p w:rsidR="0081756A" w:rsidRDefault="0081756A" w:rsidP="0081756A">
      <w:pPr>
        <w:rPr>
          <w:rFonts w:ascii="Times New Roman" w:hAnsi="Times New Roman" w:cs="Times New Roman"/>
          <w:sz w:val="24"/>
          <w:szCs w:val="24"/>
        </w:rPr>
      </w:pPr>
      <w:r>
        <w:rPr>
          <w:rFonts w:ascii="Times New Roman" w:hAnsi="Times New Roman" w:cs="Times New Roman"/>
          <w:sz w:val="24"/>
          <w:szCs w:val="24"/>
        </w:rPr>
        <w:t>The table below</w:t>
      </w:r>
      <w:r w:rsidR="001212A8">
        <w:rPr>
          <w:rFonts w:ascii="Times New Roman" w:hAnsi="Times New Roman" w:cs="Times New Roman"/>
          <w:sz w:val="24"/>
          <w:szCs w:val="24"/>
        </w:rPr>
        <w:t xml:space="preserve"> shows the expected cost and a feasible model that can be used to initialize the business.</w:t>
      </w:r>
    </w:p>
    <w:tbl>
      <w:tblPr>
        <w:tblStyle w:val="TableGrid"/>
        <w:tblW w:w="0" w:type="auto"/>
        <w:tblLook w:val="04A0"/>
      </w:tblPr>
      <w:tblGrid>
        <w:gridCol w:w="4788"/>
        <w:gridCol w:w="4788"/>
      </w:tblGrid>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Office Location</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Staff India Offshore Office</w:t>
            </w:r>
          </w:p>
        </w:tc>
      </w:tr>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Office Cost</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No additional cost</w:t>
            </w:r>
          </w:p>
        </w:tc>
      </w:tr>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Trainers required to start</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2</w:t>
            </w:r>
          </w:p>
        </w:tc>
      </w:tr>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Salary for two trainers</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Tk. 50000 a month</w:t>
            </w:r>
          </w:p>
        </w:tc>
      </w:tr>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Suggested number of initial batch</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2</w:t>
            </w:r>
          </w:p>
        </w:tc>
      </w:tr>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Batch size</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15</w:t>
            </w:r>
          </w:p>
        </w:tc>
      </w:tr>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Cost for computers</w:t>
            </w:r>
            <w:r w:rsidR="00757F84">
              <w:rPr>
                <w:rFonts w:ascii="Times New Roman" w:hAnsi="Times New Roman" w:cs="Times New Roman"/>
                <w:sz w:val="24"/>
                <w:szCs w:val="24"/>
              </w:rPr>
              <w:t>/furniture</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No additional Cost</w:t>
            </w:r>
          </w:p>
        </w:tc>
      </w:tr>
      <w:tr w:rsidR="001212A8" w:rsidTr="001212A8">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Suggested training duration</w:t>
            </w:r>
          </w:p>
        </w:tc>
        <w:tc>
          <w:tcPr>
            <w:tcW w:w="4788" w:type="dxa"/>
          </w:tcPr>
          <w:p w:rsidR="001212A8" w:rsidRDefault="001212A8" w:rsidP="0081756A">
            <w:pPr>
              <w:rPr>
                <w:rFonts w:ascii="Times New Roman" w:hAnsi="Times New Roman" w:cs="Times New Roman"/>
                <w:sz w:val="24"/>
                <w:szCs w:val="24"/>
              </w:rPr>
            </w:pPr>
            <w:r>
              <w:rPr>
                <w:rFonts w:ascii="Times New Roman" w:hAnsi="Times New Roman" w:cs="Times New Roman"/>
                <w:sz w:val="24"/>
                <w:szCs w:val="24"/>
              </w:rPr>
              <w:t>2 months</w:t>
            </w:r>
          </w:p>
        </w:tc>
      </w:tr>
      <w:tr w:rsidR="001212A8" w:rsidTr="001212A8">
        <w:tc>
          <w:tcPr>
            <w:tcW w:w="4788" w:type="dxa"/>
          </w:tcPr>
          <w:p w:rsidR="001212A8" w:rsidRPr="001212A8" w:rsidRDefault="001212A8" w:rsidP="0081756A">
            <w:pPr>
              <w:rPr>
                <w:rFonts w:ascii="Times New Roman" w:hAnsi="Times New Roman" w:cs="Times New Roman"/>
                <w:b/>
                <w:sz w:val="24"/>
                <w:szCs w:val="24"/>
              </w:rPr>
            </w:pPr>
            <w:r w:rsidRPr="001212A8">
              <w:rPr>
                <w:rFonts w:ascii="Times New Roman" w:hAnsi="Times New Roman" w:cs="Times New Roman"/>
                <w:b/>
                <w:sz w:val="24"/>
                <w:szCs w:val="24"/>
              </w:rPr>
              <w:t>Suggested rate for training per student</w:t>
            </w:r>
          </w:p>
        </w:tc>
        <w:tc>
          <w:tcPr>
            <w:tcW w:w="4788" w:type="dxa"/>
          </w:tcPr>
          <w:p w:rsidR="001212A8" w:rsidRPr="001212A8" w:rsidRDefault="001212A8" w:rsidP="0081756A">
            <w:pPr>
              <w:rPr>
                <w:rFonts w:ascii="Times New Roman" w:hAnsi="Times New Roman" w:cs="Times New Roman"/>
                <w:b/>
                <w:sz w:val="24"/>
                <w:szCs w:val="24"/>
              </w:rPr>
            </w:pPr>
            <w:r w:rsidRPr="001212A8">
              <w:rPr>
                <w:rFonts w:ascii="Times New Roman" w:hAnsi="Times New Roman" w:cs="Times New Roman"/>
                <w:b/>
                <w:sz w:val="24"/>
                <w:szCs w:val="24"/>
              </w:rPr>
              <w:t>Tk. 5000 based on current market</w:t>
            </w:r>
          </w:p>
        </w:tc>
      </w:tr>
    </w:tbl>
    <w:p w:rsidR="001212A8" w:rsidRPr="00356FEC" w:rsidRDefault="001212A8" w:rsidP="0081756A">
      <w:pPr>
        <w:rPr>
          <w:rFonts w:ascii="Times New Roman" w:hAnsi="Times New Roman" w:cs="Times New Roman"/>
          <w:sz w:val="24"/>
          <w:szCs w:val="24"/>
        </w:rPr>
      </w:pPr>
    </w:p>
    <w:p w:rsidR="00356FEC" w:rsidRPr="0013253B" w:rsidRDefault="0081756A" w:rsidP="00356FEC">
      <w:pPr>
        <w:rPr>
          <w:rFonts w:ascii="Times New Roman" w:hAnsi="Times New Roman" w:cs="Times New Roman"/>
          <w:b/>
          <w:i/>
          <w:sz w:val="28"/>
          <w:szCs w:val="28"/>
        </w:rPr>
      </w:pPr>
      <w:r>
        <w:rPr>
          <w:rFonts w:ascii="Times New Roman" w:hAnsi="Times New Roman" w:cs="Times New Roman"/>
          <w:b/>
          <w:i/>
          <w:sz w:val="28"/>
          <w:szCs w:val="28"/>
        </w:rPr>
        <w:t>5</w:t>
      </w:r>
      <w:r w:rsidR="00356FEC" w:rsidRPr="0013253B">
        <w:rPr>
          <w:rFonts w:ascii="Times New Roman" w:hAnsi="Times New Roman" w:cs="Times New Roman"/>
          <w:b/>
          <w:i/>
          <w:sz w:val="28"/>
          <w:szCs w:val="28"/>
        </w:rPr>
        <w:t xml:space="preserve">. </w:t>
      </w:r>
      <w:r w:rsidR="00356FEC">
        <w:rPr>
          <w:rFonts w:ascii="Times New Roman" w:hAnsi="Times New Roman" w:cs="Times New Roman"/>
          <w:b/>
          <w:i/>
          <w:sz w:val="28"/>
          <w:szCs w:val="28"/>
        </w:rPr>
        <w:t>Conclusion</w:t>
      </w:r>
    </w:p>
    <w:p w:rsidR="00356FEC" w:rsidRPr="00356FEC" w:rsidRDefault="00356FEC" w:rsidP="00356FEC">
      <w:pPr>
        <w:rPr>
          <w:rFonts w:ascii="Times New Roman" w:hAnsi="Times New Roman" w:cs="Times New Roman"/>
          <w:sz w:val="24"/>
          <w:szCs w:val="24"/>
        </w:rPr>
      </w:pPr>
      <w:r>
        <w:rPr>
          <w:rFonts w:ascii="Times New Roman" w:hAnsi="Times New Roman" w:cs="Times New Roman"/>
          <w:sz w:val="24"/>
          <w:szCs w:val="24"/>
        </w:rPr>
        <w:t>As mentioned in business feasibility part, it should be expected that the younger generation of this region will be inspired to take part in the training. Not only they will get a chance to work in liaison with Staff India, they will also have hopes of developing their own business without having to leave their hometown. If the participation cost of the training can be kept low, a good number of interested parties should be expected.</w:t>
      </w:r>
    </w:p>
    <w:sectPr w:rsidR="00356FEC" w:rsidRPr="00356FEC" w:rsidSect="0014151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C33" w:rsidRDefault="00335C33" w:rsidP="00F4517A">
      <w:pPr>
        <w:spacing w:after="0" w:line="240" w:lineRule="auto"/>
      </w:pPr>
      <w:r>
        <w:separator/>
      </w:r>
    </w:p>
  </w:endnote>
  <w:endnote w:type="continuationSeparator" w:id="0">
    <w:p w:rsidR="00335C33" w:rsidRDefault="00335C33" w:rsidP="00F45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C33" w:rsidRDefault="00335C33" w:rsidP="00F4517A">
      <w:pPr>
        <w:spacing w:after="0" w:line="240" w:lineRule="auto"/>
      </w:pPr>
      <w:r>
        <w:separator/>
      </w:r>
    </w:p>
  </w:footnote>
  <w:footnote w:type="continuationSeparator" w:id="0">
    <w:p w:rsidR="00335C33" w:rsidRDefault="00335C33" w:rsidP="00F451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F4517A" w:rsidRPr="00F4517A">
      <w:trPr>
        <w:trHeight w:val="288"/>
      </w:trPr>
      <w:sdt>
        <w:sdtPr>
          <w:rPr>
            <w:rFonts w:asciiTheme="majorHAnsi" w:eastAsiaTheme="majorEastAsia" w:hAnsiTheme="majorHAnsi" w:cstheme="majorBidi"/>
            <w:sz w:val="20"/>
            <w:szCs w:val="20"/>
          </w:rPr>
          <w:alias w:val="Title"/>
          <w:id w:val="77761602"/>
          <w:placeholder>
            <w:docPart w:val="BB7FADEF8590421BA54C1F41197D2FC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4517A" w:rsidRPr="00F4517A" w:rsidRDefault="00F4517A" w:rsidP="00F4517A">
              <w:pPr>
                <w:pStyle w:val="Header"/>
                <w:jc w:val="right"/>
                <w:rPr>
                  <w:rFonts w:asciiTheme="majorHAnsi" w:eastAsiaTheme="majorEastAsia" w:hAnsiTheme="majorHAnsi" w:cstheme="majorBidi"/>
                  <w:sz w:val="20"/>
                  <w:szCs w:val="20"/>
                </w:rPr>
              </w:pPr>
              <w:r w:rsidRPr="00F4517A">
                <w:rPr>
                  <w:rFonts w:asciiTheme="majorHAnsi" w:eastAsiaTheme="majorEastAsia" w:hAnsiTheme="majorHAnsi" w:cstheme="majorBidi"/>
                  <w:sz w:val="20"/>
                  <w:szCs w:val="20"/>
                </w:rPr>
                <w:t>Feasibility Report on Outsourcing Training (Lead Generation) in Sylhet</w:t>
              </w:r>
            </w:p>
          </w:tc>
        </w:sdtContent>
      </w:sdt>
      <w:sdt>
        <w:sdtPr>
          <w:rPr>
            <w:rFonts w:asciiTheme="majorHAnsi" w:eastAsiaTheme="majorEastAsia" w:hAnsiTheme="majorHAnsi" w:cstheme="majorBidi"/>
            <w:b/>
            <w:bCs/>
            <w:color w:val="4F81BD" w:themeColor="accent1"/>
            <w:sz w:val="20"/>
            <w:szCs w:val="20"/>
          </w:rPr>
          <w:alias w:val="Year"/>
          <w:id w:val="77761609"/>
          <w:placeholder>
            <w:docPart w:val="0AFB18F9C86A4410BD6A37DEAD8B3799"/>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F4517A" w:rsidRPr="00F4517A" w:rsidRDefault="00F4517A" w:rsidP="00F4517A">
              <w:pPr>
                <w:pStyle w:val="Header"/>
                <w:rPr>
                  <w:rFonts w:asciiTheme="majorHAnsi" w:eastAsiaTheme="majorEastAsia" w:hAnsiTheme="majorHAnsi" w:cstheme="majorBidi"/>
                  <w:b/>
                  <w:bCs/>
                  <w:color w:val="4F81BD" w:themeColor="accent1"/>
                  <w:sz w:val="20"/>
                  <w:szCs w:val="20"/>
                </w:rPr>
              </w:pPr>
              <w:r w:rsidRPr="00F4517A">
                <w:rPr>
                  <w:rFonts w:asciiTheme="majorHAnsi" w:eastAsiaTheme="majorEastAsia" w:hAnsiTheme="majorHAnsi" w:cstheme="majorBidi"/>
                  <w:b/>
                  <w:bCs/>
                  <w:color w:val="4F81BD" w:themeColor="accent1"/>
                  <w:sz w:val="20"/>
                  <w:szCs w:val="20"/>
                </w:rPr>
                <w:t>Staff India</w:t>
              </w:r>
            </w:p>
          </w:tc>
        </w:sdtContent>
      </w:sdt>
    </w:tr>
  </w:tbl>
  <w:p w:rsidR="00F4517A" w:rsidRPr="00F4517A" w:rsidRDefault="00F4517A">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F78"/>
    <w:multiLevelType w:val="hybridMultilevel"/>
    <w:tmpl w:val="428AFA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B46F52"/>
    <w:multiLevelType w:val="hybridMultilevel"/>
    <w:tmpl w:val="5170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F1102"/>
    <w:multiLevelType w:val="hybridMultilevel"/>
    <w:tmpl w:val="3F76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83FA6"/>
    <w:multiLevelType w:val="hybridMultilevel"/>
    <w:tmpl w:val="0A28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F196C"/>
    <w:rsid w:val="00044BB9"/>
    <w:rsid w:val="001212A8"/>
    <w:rsid w:val="0013253B"/>
    <w:rsid w:val="00141516"/>
    <w:rsid w:val="002632F4"/>
    <w:rsid w:val="00335C33"/>
    <w:rsid w:val="00356FEC"/>
    <w:rsid w:val="003C5D19"/>
    <w:rsid w:val="004B3132"/>
    <w:rsid w:val="0051602A"/>
    <w:rsid w:val="00585700"/>
    <w:rsid w:val="00655BC9"/>
    <w:rsid w:val="00757F84"/>
    <w:rsid w:val="0081756A"/>
    <w:rsid w:val="009B5169"/>
    <w:rsid w:val="00A96DD3"/>
    <w:rsid w:val="00BF196C"/>
    <w:rsid w:val="00D77E03"/>
    <w:rsid w:val="00D9690B"/>
    <w:rsid w:val="00DC72E8"/>
    <w:rsid w:val="00F02DD2"/>
    <w:rsid w:val="00F07448"/>
    <w:rsid w:val="00F4517A"/>
    <w:rsid w:val="00F46457"/>
    <w:rsid w:val="00FD0DF9"/>
    <w:rsid w:val="00FE7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2F4"/>
    <w:pPr>
      <w:ind w:left="720"/>
      <w:contextualSpacing/>
    </w:pPr>
  </w:style>
  <w:style w:type="paragraph" w:styleId="Header">
    <w:name w:val="header"/>
    <w:basedOn w:val="Normal"/>
    <w:link w:val="HeaderChar"/>
    <w:uiPriority w:val="99"/>
    <w:unhideWhenUsed/>
    <w:rsid w:val="00F4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A"/>
  </w:style>
  <w:style w:type="paragraph" w:styleId="Footer">
    <w:name w:val="footer"/>
    <w:basedOn w:val="Normal"/>
    <w:link w:val="FooterChar"/>
    <w:uiPriority w:val="99"/>
    <w:semiHidden/>
    <w:unhideWhenUsed/>
    <w:rsid w:val="00F451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17A"/>
  </w:style>
  <w:style w:type="paragraph" w:styleId="BalloonText">
    <w:name w:val="Balloon Text"/>
    <w:basedOn w:val="Normal"/>
    <w:link w:val="BalloonTextChar"/>
    <w:uiPriority w:val="99"/>
    <w:semiHidden/>
    <w:unhideWhenUsed/>
    <w:rsid w:val="00F4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17A"/>
    <w:rPr>
      <w:rFonts w:ascii="Tahoma" w:hAnsi="Tahoma" w:cs="Tahoma"/>
      <w:sz w:val="16"/>
      <w:szCs w:val="16"/>
    </w:rPr>
  </w:style>
  <w:style w:type="table" w:styleId="TableGrid">
    <w:name w:val="Table Grid"/>
    <w:basedOn w:val="TableNormal"/>
    <w:uiPriority w:val="59"/>
    <w:rsid w:val="00817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7FADEF8590421BA54C1F41197D2FCA"/>
        <w:category>
          <w:name w:val="General"/>
          <w:gallery w:val="placeholder"/>
        </w:category>
        <w:types>
          <w:type w:val="bbPlcHdr"/>
        </w:types>
        <w:behaviors>
          <w:behavior w:val="content"/>
        </w:behaviors>
        <w:guid w:val="{527C887D-15BD-4EC6-BADD-8F560E5A43B5}"/>
      </w:docPartPr>
      <w:docPartBody>
        <w:p w:rsidR="00A77EC0" w:rsidRDefault="00BA34FF" w:rsidP="00BA34FF">
          <w:pPr>
            <w:pStyle w:val="BB7FADEF8590421BA54C1F41197D2FCA"/>
          </w:pPr>
          <w:r>
            <w:rPr>
              <w:rFonts w:asciiTheme="majorHAnsi" w:eastAsiaTheme="majorEastAsia" w:hAnsiTheme="majorHAnsi" w:cstheme="majorBidi"/>
              <w:sz w:val="36"/>
              <w:szCs w:val="36"/>
            </w:rPr>
            <w:t>[Type the document title]</w:t>
          </w:r>
        </w:p>
      </w:docPartBody>
    </w:docPart>
    <w:docPart>
      <w:docPartPr>
        <w:name w:val="0AFB18F9C86A4410BD6A37DEAD8B3799"/>
        <w:category>
          <w:name w:val="General"/>
          <w:gallery w:val="placeholder"/>
        </w:category>
        <w:types>
          <w:type w:val="bbPlcHdr"/>
        </w:types>
        <w:behaviors>
          <w:behavior w:val="content"/>
        </w:behaviors>
        <w:guid w:val="{3F5C6827-9D83-4B48-95AB-A3930DEC4D07}"/>
      </w:docPartPr>
      <w:docPartBody>
        <w:p w:rsidR="00A77EC0" w:rsidRDefault="00BA34FF" w:rsidP="00BA34FF">
          <w:pPr>
            <w:pStyle w:val="0AFB18F9C86A4410BD6A37DEAD8B3799"/>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34FF"/>
    <w:rsid w:val="000B2F87"/>
    <w:rsid w:val="00253E41"/>
    <w:rsid w:val="003A72EA"/>
    <w:rsid w:val="00A77EC0"/>
    <w:rsid w:val="00BA3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FADEF8590421BA54C1F41197D2FCA">
    <w:name w:val="BB7FADEF8590421BA54C1F41197D2FCA"/>
    <w:rsid w:val="00BA34FF"/>
  </w:style>
  <w:style w:type="paragraph" w:customStyle="1" w:styleId="0AFB18F9C86A4410BD6A37DEAD8B3799">
    <w:name w:val="0AFB18F9C86A4410BD6A37DEAD8B3799"/>
    <w:rsid w:val="00BA34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Staff India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5B8590-B805-4E7E-A352-0614AD65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Feasibility Report on Outsourcing Training (Lead Generation) in Sylhet</vt:lpstr>
    </vt:vector>
  </TitlesOfParts>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Report on Outsourcing Training (Lead Generation) in Sylhet</dc:title>
  <dc:creator>Shawn</dc:creator>
  <cp:lastModifiedBy>Shawn</cp:lastModifiedBy>
  <cp:revision>6</cp:revision>
  <dcterms:created xsi:type="dcterms:W3CDTF">2019-04-08T11:38:00Z</dcterms:created>
  <dcterms:modified xsi:type="dcterms:W3CDTF">2019-04-08T11:54:00Z</dcterms:modified>
</cp:coreProperties>
</file>