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21" w:rsidRPr="004A2121" w:rsidRDefault="004A2121" w:rsidP="004A2121">
      <w:pPr>
        <w:spacing w:line="360" w:lineRule="auto"/>
        <w:jc w:val="both"/>
        <w:rPr>
          <w:rFonts w:ascii="Times New Roman" w:hAnsi="Times New Roman" w:cs="Times New Roman"/>
          <w:color w:val="000000" w:themeColor="text1"/>
        </w:rPr>
      </w:pPr>
      <w:r w:rsidRPr="004A212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4A2121">
        <w:rPr>
          <w:rFonts w:ascii="Times New Roman" w:hAnsi="Times New Roman" w:cs="Times New Roman"/>
          <w:color w:val="000000" w:themeColor="text1"/>
        </w:rPr>
        <w:t xml:space="preserve"> </w:t>
      </w:r>
      <w:r w:rsidRPr="00121794">
        <w:rPr>
          <w:rFonts w:ascii="Times New Roman" w:hAnsi="Times New Roman" w:cs="Times New Roman"/>
          <w:b/>
          <w:color w:val="7030A0"/>
          <w:sz w:val="40"/>
          <w:szCs w:val="40"/>
        </w:rPr>
        <w:t>C</w:t>
      </w:r>
      <w:r w:rsidRPr="004A2121">
        <w:rPr>
          <w:rFonts w:ascii="Times New Roman" w:hAnsi="Times New Roman" w:cs="Times New Roman"/>
          <w:color w:val="000000" w:themeColor="text1"/>
        </w:rPr>
        <w:t xml:space="preserve">all center outsourcing to happen when a business hires an outdoor customer service association to staff or employee and manage call responsibilities from a separate location. In this situation, customer service association hires and trains their employees to handle all communication with consumers for commerce.   </w:t>
      </w:r>
    </w:p>
    <w:p w:rsidR="004A2121" w:rsidRDefault="004A2121" w:rsidP="004A2121">
      <w:pPr>
        <w:spacing w:line="360" w:lineRule="auto"/>
        <w:jc w:val="both"/>
        <w:rPr>
          <w:rFonts w:ascii="Times New Roman" w:hAnsi="Times New Roman" w:cs="Times New Roman"/>
          <w:color w:val="000000" w:themeColor="text1"/>
        </w:rPr>
      </w:pPr>
      <w:r w:rsidRPr="004A2121">
        <w:rPr>
          <w:rFonts w:ascii="Times New Roman" w:hAnsi="Times New Roman" w:cs="Times New Roman"/>
          <w:color w:val="000000" w:themeColor="text1"/>
        </w:rPr>
        <w:t>South Asian countries are one of the world's leading providers of call center services, offering a host of services such as inbound call centers, outbound call centers similar to appointment setting, technical helpdesks, email, and chat maintain and more.</w:t>
      </w:r>
    </w:p>
    <w:p w:rsidR="001A5C2D" w:rsidRDefault="001A5C2D" w:rsidP="001A5C2D">
      <w:pPr>
        <w:spacing w:line="360" w:lineRule="auto"/>
        <w:jc w:val="both"/>
        <w:rPr>
          <w:rFonts w:ascii="Times New Roman" w:hAnsi="Times New Roman" w:cs="Times New Roman"/>
          <w:color w:val="000000" w:themeColor="text1"/>
          <w:shd w:val="clear" w:color="auto" w:fill="FFFFFF"/>
        </w:rPr>
      </w:pPr>
      <w:r w:rsidRPr="001A5C2D">
        <w:rPr>
          <w:rFonts w:ascii="Times New Roman" w:hAnsi="Times New Roman" w:cs="Times New Roman"/>
          <w:color w:val="000000" w:themeColor="text1"/>
          <w:shd w:val="clear" w:color="auto" w:fill="FFFFFF"/>
        </w:rPr>
        <w:t>Call center outsourcing business perform of contracting away call center services. Call centers switch all kinds of customer service problems. Companies outsource also in-house, from side to side a separate partition, or to an outside expert.</w:t>
      </w:r>
    </w:p>
    <w:p w:rsidR="0018584C" w:rsidRPr="0056067C" w:rsidRDefault="0018584C" w:rsidP="004A2121">
      <w:pPr>
        <w:jc w:val="both"/>
        <w:rPr>
          <w:rFonts w:ascii="Times New Roman" w:hAnsi="Times New Roman" w:cs="Times New Roman"/>
          <w:b/>
          <w:color w:val="7030A0"/>
          <w:kern w:val="36"/>
          <w:sz w:val="24"/>
          <w:szCs w:val="24"/>
        </w:rPr>
      </w:pPr>
      <w:r w:rsidRPr="0056067C">
        <w:rPr>
          <w:rFonts w:ascii="Times New Roman" w:hAnsi="Times New Roman" w:cs="Times New Roman"/>
          <w:b/>
          <w:color w:val="7030A0"/>
          <w:kern w:val="36"/>
          <w:sz w:val="24"/>
          <w:szCs w:val="24"/>
        </w:rPr>
        <w:t>BENEFITS OF CALL CENTER OUTSOURCING</w:t>
      </w:r>
    </w:p>
    <w:p w:rsidR="00E16ADA" w:rsidRPr="00E16ADA" w:rsidRDefault="00E16ADA" w:rsidP="00E16ADA">
      <w:pPr>
        <w:spacing w:line="360" w:lineRule="auto"/>
        <w:jc w:val="both"/>
        <w:rPr>
          <w:rFonts w:ascii="Times New Roman" w:hAnsi="Times New Roman" w:cs="Times New Roman"/>
          <w:color w:val="000000" w:themeColor="text1"/>
        </w:rPr>
      </w:pPr>
      <w:r w:rsidRPr="00E16ADA">
        <w:rPr>
          <w:rFonts w:ascii="Times New Roman" w:hAnsi="Times New Roman" w:cs="Times New Roman"/>
          <w:color w:val="000000" w:themeColor="text1"/>
        </w:rPr>
        <w:t xml:space="preserve">If you are concerned about saving your money and valuable time and productive resources, after that outsourcing your call center services is the most excellent bet. The following are the profit of call center outsourcing: </w:t>
      </w:r>
    </w:p>
    <w:p w:rsidR="00E16ADA" w:rsidRPr="00E16ADA" w:rsidRDefault="00E16ADA" w:rsidP="00E16ADA">
      <w:pPr>
        <w:spacing w:line="360" w:lineRule="auto"/>
        <w:jc w:val="both"/>
        <w:rPr>
          <w:rFonts w:ascii="Times New Roman" w:hAnsi="Times New Roman" w:cs="Times New Roman"/>
          <w:color w:val="000000" w:themeColor="text1"/>
        </w:rPr>
      </w:pPr>
      <w:r w:rsidRPr="00E16ADA">
        <w:rPr>
          <w:rFonts w:ascii="Times New Roman" w:hAnsi="Times New Roman" w:cs="Times New Roman"/>
          <w:b/>
          <w:color w:val="000000" w:themeColor="text1"/>
        </w:rPr>
        <w:t>Cost advantages:</w:t>
      </w:r>
      <w:r w:rsidRPr="00E16ADA">
        <w:rPr>
          <w:rFonts w:ascii="Times New Roman" w:hAnsi="Times New Roman" w:cs="Times New Roman"/>
          <w:color w:val="000000" w:themeColor="text1"/>
        </w:rPr>
        <w:t xml:space="preserve"> Present are numerous call center service providers in India that offer quality services at an extremely sensible cost. Save on operating expenses by outsourcing your call center operations.</w:t>
      </w:r>
    </w:p>
    <w:p w:rsidR="00E16ADA" w:rsidRPr="00E16ADA" w:rsidRDefault="00E16ADA" w:rsidP="00E16ADA">
      <w:pPr>
        <w:spacing w:line="360" w:lineRule="auto"/>
        <w:jc w:val="both"/>
        <w:rPr>
          <w:rFonts w:ascii="Times New Roman" w:hAnsi="Times New Roman" w:cs="Times New Roman"/>
          <w:color w:val="000000" w:themeColor="text1"/>
        </w:rPr>
      </w:pPr>
      <w:r w:rsidRPr="00E16ADA">
        <w:rPr>
          <w:rFonts w:ascii="Times New Roman" w:hAnsi="Times New Roman" w:cs="Times New Roman"/>
          <w:b/>
          <w:color w:val="000000" w:themeColor="text1"/>
        </w:rPr>
        <w:t>Increased bottom-lines:</w:t>
      </w:r>
      <w:r>
        <w:rPr>
          <w:rFonts w:ascii="Times New Roman" w:hAnsi="Times New Roman" w:cs="Times New Roman"/>
          <w:color w:val="000000" w:themeColor="text1"/>
        </w:rPr>
        <w:t xml:space="preserve"> </w:t>
      </w:r>
      <w:r w:rsidRPr="00E16ADA">
        <w:rPr>
          <w:rFonts w:ascii="Times New Roman" w:hAnsi="Times New Roman" w:cs="Times New Roman"/>
          <w:color w:val="000000" w:themeColor="text1"/>
        </w:rPr>
        <w:t xml:space="preserve">Outsourcing call center services </w:t>
      </w:r>
      <w:r w:rsidR="006638E6" w:rsidRPr="00E16ADA">
        <w:rPr>
          <w:rFonts w:ascii="Times New Roman" w:hAnsi="Times New Roman" w:cs="Times New Roman"/>
          <w:color w:val="000000" w:themeColor="text1"/>
        </w:rPr>
        <w:t>are</w:t>
      </w:r>
      <w:r w:rsidRPr="00E16ADA">
        <w:rPr>
          <w:rFonts w:ascii="Times New Roman" w:hAnsi="Times New Roman" w:cs="Times New Roman"/>
          <w:color w:val="000000" w:themeColor="text1"/>
        </w:rPr>
        <w:t xml:space="preserve"> able to help in increasing the profits of your commerce. In fact, call center outsourcing knows how to bring about an increase in all the aspects of your business, in conditions of quality, performance, and efficiency.</w:t>
      </w:r>
    </w:p>
    <w:p w:rsidR="00E16ADA" w:rsidRPr="00E16ADA" w:rsidRDefault="00E16ADA" w:rsidP="00E16ADA">
      <w:pPr>
        <w:spacing w:line="360" w:lineRule="auto"/>
        <w:jc w:val="both"/>
        <w:rPr>
          <w:rFonts w:ascii="Times New Roman" w:hAnsi="Times New Roman" w:cs="Times New Roman"/>
          <w:color w:val="000000" w:themeColor="text1"/>
        </w:rPr>
      </w:pPr>
      <w:r w:rsidRPr="00E16ADA">
        <w:rPr>
          <w:rFonts w:ascii="Times New Roman" w:hAnsi="Times New Roman" w:cs="Times New Roman"/>
          <w:b/>
          <w:color w:val="000000" w:themeColor="text1"/>
        </w:rPr>
        <w:t>Save on resources:</w:t>
      </w:r>
      <w:r>
        <w:rPr>
          <w:rFonts w:ascii="Times New Roman" w:hAnsi="Times New Roman" w:cs="Times New Roman"/>
          <w:color w:val="000000" w:themeColor="text1"/>
        </w:rPr>
        <w:t xml:space="preserve"> </w:t>
      </w:r>
      <w:r w:rsidRPr="00E16ADA">
        <w:rPr>
          <w:rFonts w:ascii="Times New Roman" w:hAnsi="Times New Roman" w:cs="Times New Roman"/>
          <w:color w:val="000000" w:themeColor="text1"/>
        </w:rPr>
        <w:t>Through outsourcing call center services, keep in terms of manpower and communications. Without having to invest in training costs or expensive software, you can use your resources for center business processes and experience profits.</w:t>
      </w:r>
    </w:p>
    <w:p w:rsidR="00E16ADA" w:rsidRDefault="00E16ADA" w:rsidP="00E16ADA">
      <w:pPr>
        <w:spacing w:line="360" w:lineRule="auto"/>
        <w:jc w:val="both"/>
        <w:rPr>
          <w:rFonts w:ascii="Times New Roman" w:hAnsi="Times New Roman" w:cs="Times New Roman"/>
          <w:color w:val="000000" w:themeColor="text1"/>
        </w:rPr>
      </w:pPr>
      <w:r w:rsidRPr="00E16ADA">
        <w:rPr>
          <w:rFonts w:ascii="Times New Roman" w:hAnsi="Times New Roman" w:cs="Times New Roman"/>
          <w:b/>
          <w:color w:val="000000" w:themeColor="text1"/>
        </w:rPr>
        <w:t>Specialized skills:</w:t>
      </w:r>
      <w:r w:rsidRPr="00E16ADA">
        <w:rPr>
          <w:rFonts w:ascii="Times New Roman" w:hAnsi="Times New Roman" w:cs="Times New Roman"/>
          <w:color w:val="000000" w:themeColor="text1"/>
        </w:rPr>
        <w:t xml:space="preserve"> Outsourcing call center services are able to help you get access to the specialized skills of experienced professionals.</w:t>
      </w:r>
    </w:p>
    <w:p w:rsidR="0080761B" w:rsidRDefault="0018584C" w:rsidP="0018584C">
      <w:pPr>
        <w:jc w:val="both"/>
        <w:rPr>
          <w:rFonts w:ascii="Times New Roman" w:hAnsi="Times New Roman" w:cs="Times New Roman"/>
          <w:b/>
          <w:color w:val="7030A0"/>
          <w:sz w:val="24"/>
          <w:szCs w:val="24"/>
        </w:rPr>
      </w:pPr>
      <w:r w:rsidRPr="0018584C">
        <w:rPr>
          <w:rFonts w:ascii="Times New Roman" w:hAnsi="Times New Roman" w:cs="Times New Roman"/>
          <w:b/>
          <w:color w:val="7030A0"/>
          <w:sz w:val="24"/>
          <w:szCs w:val="24"/>
        </w:rPr>
        <w:t>ADVANTAGES OF CALL CENTER SERVICES:</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In the middle of the ten top call centers outsourcing purposes worldwide are in Asia. Along with them, India has the largest contribution. The BPO services business in the world is expected to produce exponentially in the approaching recent years.</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lastRenderedPageBreak/>
        <w:t>We are a hub of talent. It has a skilled call center expert who can provide you by means of efficient services at half the cost.</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Call centers make use of the best of technology, software, and infrastructure. Outsourcing can, therefore, give you the right to use quality services.</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The occasion region difference between western countries builds it possible for you to propose your customers with excellent services on a 24x7 basis.</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A vast greater part of the Indian population speaks English. We have people having knowledge of additional foreign languages. We also have a growing pool of technical talent, making it a perfect location to outsource call middle services to.</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India's highly higher satellite-based telecommunication network helps in the high-speed movement of voice and information from all over the world.</w:t>
      </w:r>
    </w:p>
    <w:p w:rsidR="006367B4" w:rsidRP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The BPO firms in India make use of Computer Telephony addition and Interactive Voice Response systems.</w:t>
      </w:r>
    </w:p>
    <w:p w:rsidR="006367B4" w:rsidRDefault="006367B4" w:rsidP="006B23F7">
      <w:pPr>
        <w:spacing w:line="360" w:lineRule="auto"/>
        <w:jc w:val="both"/>
        <w:rPr>
          <w:rFonts w:ascii="Times New Roman" w:hAnsi="Times New Roman" w:cs="Times New Roman"/>
          <w:color w:val="000000" w:themeColor="text1"/>
        </w:rPr>
      </w:pPr>
      <w:r w:rsidRPr="006367B4">
        <w:rPr>
          <w:rFonts w:ascii="Times New Roman" w:hAnsi="Times New Roman" w:cs="Times New Roman"/>
          <w:color w:val="000000" w:themeColor="text1"/>
        </w:rPr>
        <w:t>The Indian government is very helpful for the IT industry and does all it can to nurture it</w:t>
      </w:r>
      <w:r>
        <w:rPr>
          <w:rFonts w:ascii="Times New Roman" w:hAnsi="Times New Roman" w:cs="Times New Roman"/>
          <w:color w:val="000000" w:themeColor="text1"/>
        </w:rPr>
        <w:t>.</w:t>
      </w:r>
    </w:p>
    <w:p w:rsidR="0018584C" w:rsidRPr="0018584C" w:rsidRDefault="0018584C" w:rsidP="006367B4">
      <w:pPr>
        <w:jc w:val="both"/>
        <w:rPr>
          <w:rFonts w:ascii="Times New Roman" w:hAnsi="Times New Roman" w:cs="Times New Roman"/>
          <w:b/>
          <w:color w:val="7030A0"/>
        </w:rPr>
      </w:pPr>
      <w:r w:rsidRPr="0018584C">
        <w:rPr>
          <w:rFonts w:ascii="Times New Roman" w:hAnsi="Times New Roman" w:cs="Times New Roman"/>
          <w:b/>
          <w:color w:val="7030A0"/>
          <w:sz w:val="24"/>
          <w:szCs w:val="24"/>
        </w:rPr>
        <w:t>INBOND CALL CENTER SERVICE:</w:t>
      </w:r>
    </w:p>
    <w:p w:rsidR="0018584C" w:rsidRDefault="009A0FF6" w:rsidP="0018584C">
      <w:pPr>
        <w:jc w:val="both"/>
        <w:rPr>
          <w:rFonts w:ascii="Times New Roman" w:hAnsi="Times New Roman" w:cs="Times New Roman"/>
          <w:color w:val="000000" w:themeColor="text1"/>
        </w:rPr>
      </w:pPr>
      <w:r>
        <w:rPr>
          <w:rFonts w:ascii="Times New Roman" w:hAnsi="Times New Roman" w:cs="Times New Roman"/>
          <w:color w:val="000000" w:themeColor="text1"/>
        </w:rPr>
        <w:t xml:space="preserve">Call centers </w:t>
      </w:r>
      <w:r w:rsidR="0018584C" w:rsidRPr="0018584C">
        <w:rPr>
          <w:rFonts w:ascii="Times New Roman" w:hAnsi="Times New Roman" w:cs="Times New Roman"/>
          <w:color w:val="000000" w:themeColor="text1"/>
        </w:rPr>
        <w:t xml:space="preserve">offer a </w:t>
      </w:r>
      <w:r w:rsidRPr="0018584C">
        <w:rPr>
          <w:rFonts w:ascii="Times New Roman" w:hAnsi="Times New Roman" w:cs="Times New Roman"/>
          <w:color w:val="000000" w:themeColor="text1"/>
        </w:rPr>
        <w:t>range</w:t>
      </w:r>
      <w:r w:rsidR="0018584C" w:rsidRPr="0018584C">
        <w:rPr>
          <w:rFonts w:ascii="Times New Roman" w:hAnsi="Times New Roman" w:cs="Times New Roman"/>
          <w:color w:val="000000" w:themeColor="text1"/>
        </w:rPr>
        <w:t xml:space="preserve"> of inbound call center services like the following:</w:t>
      </w:r>
    </w:p>
    <w:tbl>
      <w:tblPr>
        <w:tblStyle w:val="TableGrid"/>
        <w:tblpPr w:leftFromText="180" w:rightFromText="180" w:vertAnchor="text" w:tblpY="28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88"/>
        <w:gridCol w:w="4788"/>
      </w:tblGrid>
      <w:tr w:rsidR="009A0FF6" w:rsidTr="009A0FF6">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Scheduling sales demos</w:t>
            </w:r>
          </w:p>
          <w:p w:rsidR="009A0FF6" w:rsidRDefault="009A0FF6" w:rsidP="006638E6">
            <w:pPr>
              <w:jc w:val="center"/>
              <w:rPr>
                <w:rFonts w:ascii="Times New Roman" w:hAnsi="Times New Roman" w:cs="Times New Roman"/>
                <w:color w:val="000000" w:themeColor="text1"/>
              </w:rPr>
            </w:pPr>
          </w:p>
        </w:tc>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Answering services</w:t>
            </w:r>
          </w:p>
          <w:p w:rsidR="009A0FF6" w:rsidRDefault="009A0FF6" w:rsidP="006638E6">
            <w:pPr>
              <w:jc w:val="center"/>
              <w:rPr>
                <w:rFonts w:ascii="Times New Roman" w:hAnsi="Times New Roman" w:cs="Times New Roman"/>
                <w:color w:val="000000" w:themeColor="text1"/>
              </w:rPr>
            </w:pPr>
          </w:p>
        </w:tc>
      </w:tr>
      <w:tr w:rsidR="009A0FF6" w:rsidTr="009A0FF6">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Sprucing up telesales</w:t>
            </w:r>
          </w:p>
          <w:p w:rsidR="009A0FF6" w:rsidRDefault="009A0FF6" w:rsidP="006638E6">
            <w:pPr>
              <w:jc w:val="center"/>
              <w:rPr>
                <w:rFonts w:ascii="Times New Roman" w:hAnsi="Times New Roman" w:cs="Times New Roman"/>
                <w:color w:val="000000" w:themeColor="text1"/>
              </w:rPr>
            </w:pPr>
          </w:p>
        </w:tc>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Handling requests</w:t>
            </w:r>
          </w:p>
          <w:p w:rsidR="009A0FF6" w:rsidRDefault="009A0FF6" w:rsidP="006638E6">
            <w:pPr>
              <w:jc w:val="center"/>
              <w:rPr>
                <w:rFonts w:ascii="Times New Roman" w:hAnsi="Times New Roman" w:cs="Times New Roman"/>
                <w:color w:val="000000" w:themeColor="text1"/>
              </w:rPr>
            </w:pPr>
          </w:p>
        </w:tc>
      </w:tr>
      <w:tr w:rsidR="009A0FF6" w:rsidTr="009A0FF6">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Sprucing up telesales</w:t>
            </w:r>
          </w:p>
          <w:p w:rsidR="009A0FF6" w:rsidRDefault="009A0FF6" w:rsidP="006638E6">
            <w:pPr>
              <w:jc w:val="center"/>
              <w:rPr>
                <w:rFonts w:ascii="Times New Roman" w:hAnsi="Times New Roman" w:cs="Times New Roman"/>
                <w:color w:val="000000" w:themeColor="text1"/>
              </w:rPr>
            </w:pPr>
          </w:p>
        </w:tc>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Helpdesk services</w:t>
            </w:r>
          </w:p>
          <w:p w:rsidR="009A0FF6" w:rsidRDefault="009A0FF6" w:rsidP="006638E6">
            <w:pPr>
              <w:jc w:val="center"/>
              <w:rPr>
                <w:rFonts w:ascii="Times New Roman" w:hAnsi="Times New Roman" w:cs="Times New Roman"/>
                <w:color w:val="000000" w:themeColor="text1"/>
              </w:rPr>
            </w:pPr>
          </w:p>
        </w:tc>
      </w:tr>
      <w:tr w:rsidR="009A0FF6" w:rsidTr="009A0FF6">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Enhancing loyalty programs</w:t>
            </w:r>
          </w:p>
          <w:p w:rsidR="009A0FF6" w:rsidRDefault="009A0FF6" w:rsidP="006638E6">
            <w:pPr>
              <w:jc w:val="center"/>
              <w:rPr>
                <w:rFonts w:ascii="Times New Roman" w:hAnsi="Times New Roman" w:cs="Times New Roman"/>
                <w:color w:val="000000" w:themeColor="text1"/>
              </w:rPr>
            </w:pPr>
          </w:p>
        </w:tc>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Event scheduling</w:t>
            </w:r>
          </w:p>
          <w:p w:rsidR="009A0FF6" w:rsidRDefault="009A0FF6" w:rsidP="006638E6">
            <w:pPr>
              <w:jc w:val="center"/>
              <w:rPr>
                <w:rFonts w:ascii="Times New Roman" w:hAnsi="Times New Roman" w:cs="Times New Roman"/>
                <w:color w:val="000000" w:themeColor="text1"/>
              </w:rPr>
            </w:pPr>
          </w:p>
        </w:tc>
      </w:tr>
      <w:tr w:rsidR="009A0FF6" w:rsidTr="009A0FF6">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Order taking</w:t>
            </w:r>
          </w:p>
          <w:p w:rsidR="009A0FF6" w:rsidRDefault="009A0FF6" w:rsidP="006638E6">
            <w:pPr>
              <w:jc w:val="center"/>
              <w:rPr>
                <w:rFonts w:ascii="Times New Roman" w:hAnsi="Times New Roman" w:cs="Times New Roman"/>
                <w:color w:val="000000" w:themeColor="text1"/>
              </w:rPr>
            </w:pPr>
          </w:p>
        </w:tc>
        <w:tc>
          <w:tcPr>
            <w:tcW w:w="4788" w:type="dxa"/>
          </w:tcPr>
          <w:p w:rsidR="009A0FF6" w:rsidRPr="0018584C" w:rsidRDefault="009A0FF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Online sales</w:t>
            </w:r>
          </w:p>
          <w:p w:rsidR="009A0FF6" w:rsidRDefault="009A0FF6" w:rsidP="006638E6">
            <w:pPr>
              <w:jc w:val="center"/>
              <w:rPr>
                <w:rFonts w:ascii="Times New Roman" w:hAnsi="Times New Roman" w:cs="Times New Roman"/>
                <w:color w:val="000000" w:themeColor="text1"/>
              </w:rPr>
            </w:pPr>
          </w:p>
        </w:tc>
      </w:tr>
    </w:tbl>
    <w:p w:rsidR="009A0FF6" w:rsidRPr="0018584C" w:rsidRDefault="009A0FF6" w:rsidP="0018584C">
      <w:pPr>
        <w:jc w:val="both"/>
        <w:rPr>
          <w:rFonts w:ascii="Times New Roman" w:hAnsi="Times New Roman" w:cs="Times New Roman"/>
          <w:color w:val="000000" w:themeColor="text1"/>
        </w:rPr>
      </w:pPr>
    </w:p>
    <w:p w:rsidR="00173260" w:rsidRDefault="00173260" w:rsidP="0018584C">
      <w:pPr>
        <w:jc w:val="both"/>
        <w:rPr>
          <w:rFonts w:ascii="Times New Roman" w:hAnsi="Times New Roman" w:cs="Times New Roman"/>
          <w:b/>
          <w:color w:val="7030A0"/>
          <w:sz w:val="24"/>
          <w:szCs w:val="24"/>
        </w:rPr>
      </w:pPr>
    </w:p>
    <w:p w:rsidR="00173260" w:rsidRDefault="00173260" w:rsidP="0018584C">
      <w:pPr>
        <w:jc w:val="both"/>
        <w:rPr>
          <w:rFonts w:ascii="Times New Roman" w:hAnsi="Times New Roman" w:cs="Times New Roman"/>
          <w:b/>
          <w:color w:val="7030A0"/>
          <w:sz w:val="24"/>
          <w:szCs w:val="24"/>
        </w:rPr>
      </w:pPr>
    </w:p>
    <w:p w:rsidR="00173260" w:rsidRDefault="00173260" w:rsidP="0018584C">
      <w:pPr>
        <w:jc w:val="both"/>
        <w:rPr>
          <w:rFonts w:ascii="Times New Roman" w:hAnsi="Times New Roman" w:cs="Times New Roman"/>
          <w:b/>
          <w:color w:val="7030A0"/>
          <w:sz w:val="24"/>
          <w:szCs w:val="24"/>
        </w:rPr>
      </w:pPr>
    </w:p>
    <w:p w:rsidR="00173260" w:rsidRDefault="00173260" w:rsidP="0018584C">
      <w:pPr>
        <w:jc w:val="both"/>
        <w:rPr>
          <w:rFonts w:ascii="Times New Roman" w:hAnsi="Times New Roman" w:cs="Times New Roman"/>
          <w:b/>
          <w:color w:val="7030A0"/>
          <w:sz w:val="24"/>
          <w:szCs w:val="24"/>
        </w:rPr>
      </w:pPr>
    </w:p>
    <w:p w:rsidR="0018584C" w:rsidRDefault="0018584C" w:rsidP="0018584C">
      <w:pPr>
        <w:jc w:val="both"/>
        <w:rPr>
          <w:rFonts w:ascii="Times New Roman" w:hAnsi="Times New Roman" w:cs="Times New Roman"/>
          <w:b/>
          <w:color w:val="7030A0"/>
          <w:sz w:val="24"/>
          <w:szCs w:val="24"/>
        </w:rPr>
      </w:pPr>
      <w:r w:rsidRPr="0018584C">
        <w:rPr>
          <w:rFonts w:ascii="Times New Roman" w:hAnsi="Times New Roman" w:cs="Times New Roman"/>
          <w:b/>
          <w:color w:val="7030A0"/>
          <w:sz w:val="24"/>
          <w:szCs w:val="24"/>
        </w:rPr>
        <w:lastRenderedPageBreak/>
        <w:t>OUTBOND CALL CENTER SERVICES:</w:t>
      </w:r>
    </w:p>
    <w:p w:rsidR="0018584C" w:rsidRDefault="0018584C" w:rsidP="0018584C">
      <w:pPr>
        <w:jc w:val="both"/>
        <w:rPr>
          <w:rFonts w:ascii="Times New Roman" w:hAnsi="Times New Roman" w:cs="Times New Roman"/>
          <w:color w:val="000000" w:themeColor="text1"/>
        </w:rPr>
      </w:pPr>
      <w:r w:rsidRPr="0018584C">
        <w:rPr>
          <w:rFonts w:ascii="Times New Roman" w:hAnsi="Times New Roman" w:cs="Times New Roman"/>
          <w:color w:val="000000" w:themeColor="text1"/>
        </w:rPr>
        <w:t xml:space="preserve">The outbound call center services </w:t>
      </w:r>
      <w:r w:rsidR="009A0FF6" w:rsidRPr="0018584C">
        <w:rPr>
          <w:rFonts w:ascii="Times New Roman" w:hAnsi="Times New Roman" w:cs="Times New Roman"/>
          <w:color w:val="000000" w:themeColor="text1"/>
        </w:rPr>
        <w:t>bunch</w:t>
      </w:r>
      <w:r w:rsidRPr="0018584C">
        <w:rPr>
          <w:rFonts w:ascii="Times New Roman" w:hAnsi="Times New Roman" w:cs="Times New Roman"/>
          <w:color w:val="000000" w:themeColor="text1"/>
        </w:rPr>
        <w:t xml:space="preserve"> includes the following:</w:t>
      </w:r>
    </w:p>
    <w:tbl>
      <w:tblPr>
        <w:tblStyle w:val="TableGrid"/>
        <w:tblpPr w:leftFromText="180" w:rightFromText="180" w:vertAnchor="text" w:tblpY="28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88"/>
        <w:gridCol w:w="4788"/>
      </w:tblGrid>
      <w:tr w:rsidR="006638E6" w:rsidTr="004A24B1">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Telemarketing services</w:t>
            </w:r>
          </w:p>
          <w:p w:rsidR="006638E6" w:rsidRDefault="006638E6" w:rsidP="006638E6">
            <w:pPr>
              <w:jc w:val="center"/>
              <w:rPr>
                <w:rFonts w:ascii="Times New Roman" w:hAnsi="Times New Roman" w:cs="Times New Roman"/>
                <w:color w:val="000000" w:themeColor="text1"/>
              </w:rPr>
            </w:pPr>
          </w:p>
        </w:tc>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Lead generation</w:t>
            </w:r>
          </w:p>
          <w:p w:rsidR="006638E6" w:rsidRDefault="006638E6" w:rsidP="006638E6">
            <w:pPr>
              <w:jc w:val="center"/>
              <w:rPr>
                <w:rFonts w:ascii="Times New Roman" w:hAnsi="Times New Roman" w:cs="Times New Roman"/>
                <w:color w:val="000000" w:themeColor="text1"/>
              </w:rPr>
            </w:pPr>
          </w:p>
        </w:tc>
      </w:tr>
      <w:tr w:rsidR="006638E6" w:rsidTr="004A24B1">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Credit verifications</w:t>
            </w:r>
          </w:p>
          <w:p w:rsidR="006638E6" w:rsidRDefault="006638E6" w:rsidP="006638E6">
            <w:pPr>
              <w:jc w:val="center"/>
              <w:rPr>
                <w:rFonts w:ascii="Times New Roman" w:hAnsi="Times New Roman" w:cs="Times New Roman"/>
                <w:color w:val="000000" w:themeColor="text1"/>
              </w:rPr>
            </w:pPr>
          </w:p>
        </w:tc>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Insurance verifications</w:t>
            </w:r>
          </w:p>
          <w:p w:rsidR="006638E6" w:rsidRDefault="006638E6" w:rsidP="006638E6">
            <w:pPr>
              <w:jc w:val="center"/>
              <w:rPr>
                <w:rFonts w:ascii="Times New Roman" w:hAnsi="Times New Roman" w:cs="Times New Roman"/>
                <w:color w:val="000000" w:themeColor="text1"/>
              </w:rPr>
            </w:pPr>
          </w:p>
        </w:tc>
      </w:tr>
      <w:tr w:rsidR="006638E6" w:rsidTr="006638E6">
        <w:trPr>
          <w:trHeight w:val="500"/>
        </w:trPr>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Employment verifications</w:t>
            </w:r>
          </w:p>
          <w:p w:rsidR="006638E6" w:rsidRPr="0018584C" w:rsidRDefault="006638E6" w:rsidP="006638E6">
            <w:pPr>
              <w:jc w:val="center"/>
              <w:rPr>
                <w:rFonts w:ascii="Times New Roman" w:hAnsi="Times New Roman" w:cs="Times New Roman"/>
                <w:color w:val="000000" w:themeColor="text1"/>
              </w:rPr>
            </w:pPr>
          </w:p>
          <w:p w:rsidR="006638E6" w:rsidRDefault="006638E6" w:rsidP="006638E6">
            <w:pPr>
              <w:jc w:val="center"/>
              <w:rPr>
                <w:rFonts w:ascii="Times New Roman" w:hAnsi="Times New Roman" w:cs="Times New Roman"/>
                <w:color w:val="000000" w:themeColor="text1"/>
              </w:rPr>
            </w:pPr>
          </w:p>
        </w:tc>
        <w:tc>
          <w:tcPr>
            <w:tcW w:w="4788" w:type="dxa"/>
          </w:tcPr>
          <w:p w:rsidR="006638E6"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Market research</w:t>
            </w:r>
          </w:p>
        </w:tc>
      </w:tr>
      <w:tr w:rsidR="006638E6" w:rsidTr="004A24B1">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Surveys</w:t>
            </w:r>
          </w:p>
          <w:p w:rsidR="006638E6" w:rsidRDefault="006638E6" w:rsidP="006638E6">
            <w:pPr>
              <w:jc w:val="center"/>
              <w:rPr>
                <w:rFonts w:ascii="Times New Roman" w:hAnsi="Times New Roman" w:cs="Times New Roman"/>
                <w:color w:val="000000" w:themeColor="text1"/>
              </w:rPr>
            </w:pPr>
          </w:p>
        </w:tc>
        <w:tc>
          <w:tcPr>
            <w:tcW w:w="4788" w:type="dxa"/>
          </w:tcPr>
          <w:p w:rsidR="006638E6" w:rsidRPr="0018584C" w:rsidRDefault="006638E6" w:rsidP="006638E6">
            <w:pPr>
              <w:jc w:val="center"/>
              <w:rPr>
                <w:rFonts w:ascii="Times New Roman" w:hAnsi="Times New Roman" w:cs="Times New Roman"/>
                <w:color w:val="000000" w:themeColor="text1"/>
              </w:rPr>
            </w:pPr>
            <w:r w:rsidRPr="0018584C">
              <w:rPr>
                <w:rFonts w:ascii="Times New Roman" w:hAnsi="Times New Roman" w:cs="Times New Roman"/>
                <w:color w:val="000000" w:themeColor="text1"/>
              </w:rPr>
              <w:t>Promoting brands</w:t>
            </w:r>
          </w:p>
          <w:p w:rsidR="006638E6" w:rsidRDefault="006638E6" w:rsidP="006638E6">
            <w:pPr>
              <w:jc w:val="center"/>
              <w:rPr>
                <w:rFonts w:ascii="Times New Roman" w:hAnsi="Times New Roman" w:cs="Times New Roman"/>
                <w:color w:val="000000" w:themeColor="text1"/>
              </w:rPr>
            </w:pPr>
          </w:p>
        </w:tc>
      </w:tr>
    </w:tbl>
    <w:p w:rsidR="006638E6" w:rsidRDefault="006638E6" w:rsidP="0018584C">
      <w:pPr>
        <w:jc w:val="both"/>
        <w:rPr>
          <w:rFonts w:ascii="Times New Roman" w:hAnsi="Times New Roman" w:cs="Times New Roman"/>
          <w:color w:val="000000" w:themeColor="text1"/>
        </w:rPr>
      </w:pPr>
    </w:p>
    <w:p w:rsidR="006638E6" w:rsidRDefault="006638E6" w:rsidP="0018584C">
      <w:pPr>
        <w:jc w:val="both"/>
        <w:rPr>
          <w:rFonts w:ascii="Times New Roman" w:hAnsi="Times New Roman" w:cs="Times New Roman"/>
          <w:color w:val="000000" w:themeColor="text1"/>
        </w:rPr>
      </w:pPr>
    </w:p>
    <w:p w:rsidR="006638E6" w:rsidRDefault="006638E6" w:rsidP="0018584C">
      <w:pPr>
        <w:jc w:val="both"/>
        <w:rPr>
          <w:rFonts w:ascii="Times New Roman" w:hAnsi="Times New Roman" w:cs="Times New Roman"/>
          <w:color w:val="000000" w:themeColor="text1"/>
        </w:rPr>
      </w:pPr>
    </w:p>
    <w:p w:rsidR="006638E6" w:rsidRDefault="006638E6" w:rsidP="0018584C">
      <w:pPr>
        <w:jc w:val="both"/>
        <w:rPr>
          <w:rFonts w:ascii="Times New Roman" w:hAnsi="Times New Roman" w:cs="Times New Roman"/>
          <w:color w:val="000000" w:themeColor="text1"/>
        </w:rPr>
      </w:pPr>
    </w:p>
    <w:p w:rsidR="006638E6" w:rsidRPr="0018584C" w:rsidRDefault="006638E6" w:rsidP="0018584C">
      <w:pPr>
        <w:jc w:val="both"/>
        <w:rPr>
          <w:rFonts w:ascii="Times New Roman" w:hAnsi="Times New Roman" w:cs="Times New Roman"/>
          <w:color w:val="000000" w:themeColor="text1"/>
        </w:rPr>
      </w:pPr>
    </w:p>
    <w:sectPr w:rsidR="006638E6" w:rsidRPr="0018584C" w:rsidSect="009A0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4D7D"/>
    <w:multiLevelType w:val="multilevel"/>
    <w:tmpl w:val="F4F0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A3DA5"/>
    <w:multiLevelType w:val="multilevel"/>
    <w:tmpl w:val="458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105190"/>
    <w:multiLevelType w:val="multilevel"/>
    <w:tmpl w:val="B2D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BA5304"/>
    <w:multiLevelType w:val="multilevel"/>
    <w:tmpl w:val="FA00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01F52"/>
    <w:multiLevelType w:val="multilevel"/>
    <w:tmpl w:val="82B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584C"/>
    <w:rsid w:val="00064DA1"/>
    <w:rsid w:val="00121794"/>
    <w:rsid w:val="00173260"/>
    <w:rsid w:val="001828BD"/>
    <w:rsid w:val="0018584C"/>
    <w:rsid w:val="001A5C2D"/>
    <w:rsid w:val="001D099F"/>
    <w:rsid w:val="004A2121"/>
    <w:rsid w:val="0056067C"/>
    <w:rsid w:val="006367B4"/>
    <w:rsid w:val="006638E6"/>
    <w:rsid w:val="006B23F7"/>
    <w:rsid w:val="007D70A5"/>
    <w:rsid w:val="0080761B"/>
    <w:rsid w:val="00815095"/>
    <w:rsid w:val="009261F5"/>
    <w:rsid w:val="009A0FF6"/>
    <w:rsid w:val="009F6B8A"/>
    <w:rsid w:val="00D96C20"/>
    <w:rsid w:val="00DE16FC"/>
    <w:rsid w:val="00E16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A1"/>
  </w:style>
  <w:style w:type="paragraph" w:styleId="Heading1">
    <w:name w:val="heading 1"/>
    <w:basedOn w:val="Normal"/>
    <w:link w:val="Heading1Char"/>
    <w:uiPriority w:val="9"/>
    <w:qFormat/>
    <w:rsid w:val="001858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58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8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58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58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5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4C"/>
    <w:rPr>
      <w:rFonts w:ascii="Tahoma" w:hAnsi="Tahoma" w:cs="Tahoma"/>
      <w:sz w:val="16"/>
      <w:szCs w:val="16"/>
    </w:rPr>
  </w:style>
  <w:style w:type="paragraph" w:styleId="NoSpacing">
    <w:name w:val="No Spacing"/>
    <w:uiPriority w:val="1"/>
    <w:qFormat/>
    <w:rsid w:val="0018584C"/>
    <w:pPr>
      <w:spacing w:after="0" w:line="240" w:lineRule="auto"/>
    </w:pPr>
  </w:style>
  <w:style w:type="table" w:styleId="TableGrid">
    <w:name w:val="Table Grid"/>
    <w:basedOn w:val="TableNormal"/>
    <w:uiPriority w:val="59"/>
    <w:rsid w:val="009A0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F6B8A"/>
    <w:rPr>
      <w:color w:val="0000FF"/>
      <w:u w:val="single"/>
    </w:rPr>
  </w:style>
</w:styles>
</file>

<file path=word/webSettings.xml><?xml version="1.0" encoding="utf-8"?>
<w:webSettings xmlns:r="http://schemas.openxmlformats.org/officeDocument/2006/relationships" xmlns:w="http://schemas.openxmlformats.org/wordprocessingml/2006/main">
  <w:divs>
    <w:div w:id="1410544387">
      <w:bodyDiv w:val="1"/>
      <w:marLeft w:val="0"/>
      <w:marRight w:val="0"/>
      <w:marTop w:val="0"/>
      <w:marBottom w:val="0"/>
      <w:divBdr>
        <w:top w:val="none" w:sz="0" w:space="0" w:color="auto"/>
        <w:left w:val="none" w:sz="0" w:space="0" w:color="auto"/>
        <w:bottom w:val="none" w:sz="0" w:space="0" w:color="auto"/>
        <w:right w:val="none" w:sz="0" w:space="0" w:color="auto"/>
      </w:divBdr>
      <w:divsChild>
        <w:div w:id="1602294320">
          <w:marLeft w:val="0"/>
          <w:marRight w:val="0"/>
          <w:marTop w:val="75"/>
          <w:marBottom w:val="225"/>
          <w:divBdr>
            <w:top w:val="none" w:sz="0" w:space="0" w:color="auto"/>
            <w:left w:val="none" w:sz="0" w:space="0" w:color="auto"/>
            <w:bottom w:val="none" w:sz="0" w:space="0" w:color="auto"/>
            <w:right w:val="none" w:sz="0" w:space="0" w:color="auto"/>
          </w:divBdr>
          <w:divsChild>
            <w:div w:id="1211453538">
              <w:marLeft w:val="45"/>
              <w:marRight w:val="0"/>
              <w:marTop w:val="375"/>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51</cp:revision>
  <dcterms:created xsi:type="dcterms:W3CDTF">2019-07-30T14:45:00Z</dcterms:created>
  <dcterms:modified xsi:type="dcterms:W3CDTF">2019-07-30T15:25:00Z</dcterms:modified>
</cp:coreProperties>
</file>