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B062"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xml:space="preserve">Copyright Policy </w:t>
      </w:r>
      <w:bookmarkStart w:id="0" w:name="_GoBack"/>
      <w:bookmarkEnd w:id="0"/>
    </w:p>
    <w:p w14:paraId="5F327F22"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w:t>
      </w:r>
    </w:p>
    <w:p w14:paraId="2F442BE5" w14:textId="77777777" w:rsidR="009F3674" w:rsidRPr="009F3674" w:rsidRDefault="009F3674" w:rsidP="009F3674">
      <w:pPr>
        <w:rPr>
          <w:rFonts w:ascii="Arial" w:eastAsia="Times New Roman" w:hAnsi="Arial" w:cs="Arial"/>
          <w:color w:val="777777"/>
          <w:sz w:val="21"/>
          <w:szCs w:val="21"/>
        </w:rPr>
      </w:pPr>
      <w:proofErr w:type="spellStart"/>
      <w:r w:rsidRPr="009F3674">
        <w:rPr>
          <w:rFonts w:ascii="Arial" w:eastAsia="Times New Roman" w:hAnsi="Arial" w:cs="Arial"/>
          <w:color w:val="777777"/>
          <w:sz w:val="21"/>
          <w:szCs w:val="21"/>
        </w:rPr>
        <w:t>Outsourcemyjob</w:t>
      </w:r>
      <w:proofErr w:type="spellEnd"/>
      <w:r w:rsidRPr="009F3674">
        <w:rPr>
          <w:rFonts w:ascii="Arial" w:eastAsia="Times New Roman" w:hAnsi="Arial" w:cs="Arial"/>
          <w:color w:val="777777"/>
          <w:sz w:val="21"/>
          <w:szCs w:val="21"/>
        </w:rPr>
        <w:t xml:space="preserve"> admirations the intellectual property privileges of others. If you have faith in that your effort has been copied in a technique that constitutes copyright infringement, please kindly provide </w:t>
      </w:r>
      <w:proofErr w:type="spellStart"/>
      <w:r w:rsidRPr="009F3674">
        <w:rPr>
          <w:rFonts w:ascii="Arial" w:eastAsia="Times New Roman" w:hAnsi="Arial" w:cs="Arial"/>
          <w:color w:val="777777"/>
          <w:sz w:val="21"/>
          <w:szCs w:val="21"/>
        </w:rPr>
        <w:t>Outsourcemyjob's</w:t>
      </w:r>
      <w:proofErr w:type="spellEnd"/>
      <w:r w:rsidRPr="009F3674">
        <w:rPr>
          <w:rFonts w:ascii="Arial" w:eastAsia="Times New Roman" w:hAnsi="Arial" w:cs="Arial"/>
          <w:color w:val="777777"/>
          <w:sz w:val="21"/>
          <w:szCs w:val="21"/>
        </w:rPr>
        <w:t xml:space="preserve"> Copyright Agent with the information or data in detailed under in the form of a "Notification of Alleged Infringement." It is </w:t>
      </w:r>
      <w:proofErr w:type="spellStart"/>
      <w:r w:rsidRPr="009F3674">
        <w:rPr>
          <w:rFonts w:ascii="Arial" w:eastAsia="Times New Roman" w:hAnsi="Arial" w:cs="Arial"/>
          <w:color w:val="777777"/>
          <w:sz w:val="21"/>
          <w:szCs w:val="21"/>
        </w:rPr>
        <w:t>Outsourcemyjob's</w:t>
      </w:r>
      <w:proofErr w:type="spellEnd"/>
      <w:r w:rsidRPr="009F3674">
        <w:rPr>
          <w:rFonts w:ascii="Arial" w:eastAsia="Times New Roman" w:hAnsi="Arial" w:cs="Arial"/>
          <w:color w:val="777777"/>
          <w:sz w:val="21"/>
          <w:szCs w:val="21"/>
        </w:rPr>
        <w:t xml:space="preserve"> policy to answer to clear Notices of Alleged Infringement, and our policy is premeditated to brand submitting Notifications of Alleged Infringement as forthright as possible while tumbling the number of Notifications that we accept that are deceitful or problematic to comprehend or authenticate. If you are a User (as well-defined in the User Agreement at https://www.outsourcemyjob.com/terms) or subscriber and concerned about the elimination of or blocked entree to your content, please without any hesitation provide </w:t>
      </w:r>
      <w:proofErr w:type="spellStart"/>
      <w:r w:rsidRPr="009F3674">
        <w:rPr>
          <w:rFonts w:ascii="Arial" w:eastAsia="Times New Roman" w:hAnsi="Arial" w:cs="Arial"/>
          <w:color w:val="777777"/>
          <w:sz w:val="21"/>
          <w:szCs w:val="21"/>
        </w:rPr>
        <w:t>Outsourcemyjob's</w:t>
      </w:r>
      <w:proofErr w:type="spellEnd"/>
      <w:r w:rsidRPr="009F3674">
        <w:rPr>
          <w:rFonts w:ascii="Arial" w:eastAsia="Times New Roman" w:hAnsi="Arial" w:cs="Arial"/>
          <w:color w:val="777777"/>
          <w:sz w:val="21"/>
          <w:szCs w:val="21"/>
        </w:rPr>
        <w:t xml:space="preserve"> Copyright Agent with the written detailed information or data specified below in the form of a "Counter-Notification." The forms specified below are constant with the forms recommended by the United States Digital Millennium Copyright Act (the text of which can be initiated at the U.S. Copyright Office Website at http://www.copyright.gov).</w:t>
      </w:r>
    </w:p>
    <w:p w14:paraId="6554C349"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w:t>
      </w:r>
    </w:p>
    <w:p w14:paraId="7FD4B237"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DMCA NOTIFICATION OF ALLEGED COPYRIGHT INFRINGEMENT</w:t>
      </w:r>
    </w:p>
    <w:p w14:paraId="1DC5DAFF"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xml:space="preserve">If you would identical to submit a claim of copyright infringement for material, please kindly authenticate apiece claim by carriage </w:t>
      </w:r>
      <w:proofErr w:type="spellStart"/>
      <w:r w:rsidRPr="009F3674">
        <w:rPr>
          <w:rFonts w:ascii="Arial" w:eastAsia="Times New Roman" w:hAnsi="Arial" w:cs="Arial"/>
          <w:color w:val="777777"/>
          <w:sz w:val="21"/>
          <w:szCs w:val="21"/>
        </w:rPr>
        <w:t>Outsourcemyjob's</w:t>
      </w:r>
      <w:proofErr w:type="spellEnd"/>
      <w:r w:rsidRPr="009F3674">
        <w:rPr>
          <w:rFonts w:ascii="Arial" w:eastAsia="Times New Roman" w:hAnsi="Arial" w:cs="Arial"/>
          <w:color w:val="777777"/>
          <w:sz w:val="21"/>
          <w:szCs w:val="21"/>
        </w:rPr>
        <w:t xml:space="preserve"> registered Copyright Agent a Notification of Claimed Infringement at the email or mailing address under:</w:t>
      </w:r>
    </w:p>
    <w:p w14:paraId="4A6F3B95"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xml:space="preserve">Copyright Agent c/o </w:t>
      </w:r>
      <w:proofErr w:type="spellStart"/>
      <w:r w:rsidRPr="009F3674">
        <w:rPr>
          <w:rFonts w:ascii="Arial" w:eastAsia="Times New Roman" w:hAnsi="Arial" w:cs="Arial"/>
          <w:color w:val="777777"/>
          <w:sz w:val="21"/>
          <w:szCs w:val="21"/>
        </w:rPr>
        <w:t>Outsourcemyjob</w:t>
      </w:r>
      <w:proofErr w:type="spellEnd"/>
      <w:r w:rsidRPr="009F3674">
        <w:rPr>
          <w:rFonts w:ascii="Arial" w:eastAsia="Times New Roman" w:hAnsi="Arial" w:cs="Arial"/>
          <w:color w:val="777777"/>
          <w:sz w:val="21"/>
          <w:szCs w:val="21"/>
        </w:rPr>
        <w:t>, Level 20, World Square, 680 George Street, Sydney, New South Wales, Australia 2000 copyright@outsourcemyjob.com</w:t>
      </w:r>
    </w:p>
    <w:p w14:paraId="284D9FE4"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To be considered operative, effective a Notification of Alleged Infringement duty be succumbed in writing and embrace the given below information:</w:t>
      </w:r>
    </w:p>
    <w:p w14:paraId="44FBC2B9"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The physical or electronic signature of the owner, or an individual authorized to act on behalf of the proprietor, of high-class copyright that has allegedly been infringed</w:t>
      </w:r>
    </w:p>
    <w:p w14:paraId="096A0555"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Proof of identity of the copyrighted material demanded to have been infringed</w:t>
      </w:r>
    </w:p>
    <w:p w14:paraId="435B445A"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Identification of the material that is claimed to be infringing or to be the theme of infringing activity that is to be uninvolved or admittance to which is to be incapacitated</w:t>
      </w:r>
    </w:p>
    <w:p w14:paraId="1F5A0C8F"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xml:space="preserve">•          Evidence reasonably satisfactory to authorization </w:t>
      </w:r>
      <w:proofErr w:type="spellStart"/>
      <w:r w:rsidRPr="009F3674">
        <w:rPr>
          <w:rFonts w:ascii="Arial" w:eastAsia="Times New Roman" w:hAnsi="Arial" w:cs="Arial"/>
          <w:color w:val="777777"/>
          <w:sz w:val="21"/>
          <w:szCs w:val="21"/>
        </w:rPr>
        <w:t>Outsourcemyjob</w:t>
      </w:r>
      <w:proofErr w:type="spellEnd"/>
      <w:r w:rsidRPr="009F3674">
        <w:rPr>
          <w:rFonts w:ascii="Arial" w:eastAsia="Times New Roman" w:hAnsi="Arial" w:cs="Arial"/>
          <w:color w:val="777777"/>
          <w:sz w:val="21"/>
          <w:szCs w:val="21"/>
        </w:rPr>
        <w:t xml:space="preserve"> to discover the material that is claimed to be infringing or to be the subject of infringing action</w:t>
      </w:r>
    </w:p>
    <w:p w14:paraId="5CA097F3"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xml:space="preserve">•          Information or data judiciously enough to license </w:t>
      </w:r>
      <w:proofErr w:type="spellStart"/>
      <w:r w:rsidRPr="009F3674">
        <w:rPr>
          <w:rFonts w:ascii="Arial" w:eastAsia="Times New Roman" w:hAnsi="Arial" w:cs="Arial"/>
          <w:color w:val="777777"/>
          <w:sz w:val="21"/>
          <w:szCs w:val="21"/>
        </w:rPr>
        <w:t>Outsourcemyjob</w:t>
      </w:r>
      <w:proofErr w:type="spellEnd"/>
      <w:r w:rsidRPr="009F3674">
        <w:rPr>
          <w:rFonts w:ascii="Arial" w:eastAsia="Times New Roman" w:hAnsi="Arial" w:cs="Arial"/>
          <w:color w:val="777777"/>
          <w:sz w:val="21"/>
          <w:szCs w:val="21"/>
        </w:rPr>
        <w:t xml:space="preserve"> to contact creature submitting the information</w:t>
      </w:r>
    </w:p>
    <w:p w14:paraId="17F2227E"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Notification, such as a corporeal address, email address, and telephone number, etc.</w:t>
      </w:r>
    </w:p>
    <w:p w14:paraId="3F21EDC0"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A declaration that the individual submitting the Notification has a respectable reliance belief that custom of the material in the means complained of is not approved by the copyright owner, its agent, or the law</w:t>
      </w:r>
    </w:p>
    <w:p w14:paraId="13AABE83"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An announcement that the evidence in the Notification is correct, and under the consequence of perjury, that the individual submitting the Notification is sanctioned to act on behalf of the owner of an exclusive true that is allegedly infringed</w:t>
      </w:r>
    </w:p>
    <w:p w14:paraId="185B6050"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w:t>
      </w:r>
    </w:p>
    <w:p w14:paraId="048AA3CC"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DMCA COUNTER-NOTIFICATION</w:t>
      </w:r>
    </w:p>
    <w:p w14:paraId="55BA8E91"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If you selected to send us a Counter-Notification, please kindly send an email or letter to Freelancer's registered Copyright Agent at the email or mailing address under this address:</w:t>
      </w:r>
    </w:p>
    <w:p w14:paraId="70FC3920"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xml:space="preserve">Copyright Agent c/o </w:t>
      </w:r>
      <w:proofErr w:type="spellStart"/>
      <w:r w:rsidRPr="009F3674">
        <w:rPr>
          <w:rFonts w:ascii="Arial" w:eastAsia="Times New Roman" w:hAnsi="Arial" w:cs="Arial"/>
          <w:color w:val="777777"/>
          <w:sz w:val="21"/>
          <w:szCs w:val="21"/>
        </w:rPr>
        <w:t>Outsourcemyjob</w:t>
      </w:r>
      <w:proofErr w:type="spellEnd"/>
      <w:r w:rsidRPr="009F3674">
        <w:rPr>
          <w:rFonts w:ascii="Arial" w:eastAsia="Times New Roman" w:hAnsi="Arial" w:cs="Arial"/>
          <w:color w:val="777777"/>
          <w:sz w:val="21"/>
          <w:szCs w:val="21"/>
        </w:rPr>
        <w:t>, Level 20, World Square, 680 George Street, Sydney, New South Wales, Australia 2000 copyright@outsourcmyjob.com</w:t>
      </w:r>
    </w:p>
    <w:p w14:paraId="17286269"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To be considered operative and effective a Counter-Notification must have to be submitted in detail by writing and including the following information:</w:t>
      </w:r>
    </w:p>
    <w:p w14:paraId="03540B46"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The physical or electronic signature of the User or subscriber or an individual lawful to act on behalf of the User or subscriber.</w:t>
      </w:r>
    </w:p>
    <w:p w14:paraId="4A412797"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Proof of identity of the material that has been detached or to which admittance has been restricted and the place at which the material gives the impression beforehand it was detached or access to it was restricted.</w:t>
      </w:r>
    </w:p>
    <w:p w14:paraId="40989750"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A declaration underneath consequence of perjury that the User or subscriber or an individual has a respectable reliance belief that the material was detached or disabled as a result of fault or misidentification of the material to be removed or disabled.</w:t>
      </w:r>
    </w:p>
    <w:p w14:paraId="38F19F2C"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          The User’s or subscriber's name, address, and telephone number, and a declaration that (1) the subscriber agreements to the authority of (a) (for USA addresses) the Federal District Court for the United States of America’s judicial district in which the address is placed, or (b) (for non-USA addresses) the Federal District Court for the Northern District of California, USA, and (2) the User or subscriber will receive facility of procedure from the individual who submitted the Notification of Claimed Infringement or an agent of such individual.</w:t>
      </w:r>
    </w:p>
    <w:p w14:paraId="28741CEC" w14:textId="77777777" w:rsidR="009F3674" w:rsidRPr="009F3674" w:rsidRDefault="009F3674" w:rsidP="009F3674">
      <w:pPr>
        <w:rPr>
          <w:rFonts w:ascii="Arial" w:eastAsia="Times New Roman" w:hAnsi="Arial" w:cs="Arial"/>
          <w:color w:val="777777"/>
          <w:sz w:val="21"/>
          <w:szCs w:val="21"/>
        </w:rPr>
      </w:pPr>
      <w:r w:rsidRPr="009F3674">
        <w:rPr>
          <w:rFonts w:ascii="Arial" w:eastAsia="Times New Roman" w:hAnsi="Arial" w:cs="Arial"/>
          <w:color w:val="777777"/>
          <w:sz w:val="21"/>
          <w:szCs w:val="21"/>
        </w:rPr>
        <w:t>Kindly note that under Section 512(f) of the United States Copyright Act, any individual who meaningfully substantially perverts that material or action was detached or incapacitated by fault or misidentification may be subject to accountability. Gratify also be recommended that we impose a policy that makes available for the expiry, in proper situations, of Users or subscribers who are recurrence infringers.</w:t>
      </w:r>
    </w:p>
    <w:p w14:paraId="310D05BB" w14:textId="09865D95" w:rsidR="00BC6923" w:rsidRPr="009F3674" w:rsidRDefault="009F3674" w:rsidP="009F3674">
      <w:r w:rsidRPr="009F3674">
        <w:rPr>
          <w:rFonts w:ascii="Arial" w:eastAsia="Times New Roman" w:hAnsi="Arial" w:cs="Arial"/>
          <w:color w:val="777777"/>
          <w:sz w:val="21"/>
          <w:szCs w:val="21"/>
        </w:rPr>
        <w:t> </w:t>
      </w:r>
    </w:p>
    <w:sectPr w:rsidR="00BC6923" w:rsidRPr="009F3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4A65"/>
    <w:multiLevelType w:val="multilevel"/>
    <w:tmpl w:val="AFB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7486A"/>
    <w:multiLevelType w:val="multilevel"/>
    <w:tmpl w:val="B9B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AE"/>
    <w:rsid w:val="000202B3"/>
    <w:rsid w:val="000A329D"/>
    <w:rsid w:val="00111355"/>
    <w:rsid w:val="00137A3C"/>
    <w:rsid w:val="00140155"/>
    <w:rsid w:val="002758FB"/>
    <w:rsid w:val="00322AC1"/>
    <w:rsid w:val="00351C74"/>
    <w:rsid w:val="00365248"/>
    <w:rsid w:val="003A41BF"/>
    <w:rsid w:val="004870A9"/>
    <w:rsid w:val="004964B5"/>
    <w:rsid w:val="005B7FAD"/>
    <w:rsid w:val="006043AF"/>
    <w:rsid w:val="00692B22"/>
    <w:rsid w:val="00714D26"/>
    <w:rsid w:val="00724B7E"/>
    <w:rsid w:val="00731FA6"/>
    <w:rsid w:val="007908AA"/>
    <w:rsid w:val="007E1ACC"/>
    <w:rsid w:val="007F72C5"/>
    <w:rsid w:val="00824FE3"/>
    <w:rsid w:val="00861E63"/>
    <w:rsid w:val="00927144"/>
    <w:rsid w:val="0094287C"/>
    <w:rsid w:val="00964D4F"/>
    <w:rsid w:val="009F3674"/>
    <w:rsid w:val="00A060AE"/>
    <w:rsid w:val="00A26570"/>
    <w:rsid w:val="00AD4E8B"/>
    <w:rsid w:val="00B27B01"/>
    <w:rsid w:val="00BA3B16"/>
    <w:rsid w:val="00C47655"/>
    <w:rsid w:val="00C65CD9"/>
    <w:rsid w:val="00C81023"/>
    <w:rsid w:val="00C90B8A"/>
    <w:rsid w:val="00CD6C35"/>
    <w:rsid w:val="00CF0A88"/>
    <w:rsid w:val="00D0760B"/>
    <w:rsid w:val="00D16652"/>
    <w:rsid w:val="00D4030C"/>
    <w:rsid w:val="00D90764"/>
    <w:rsid w:val="00D96DE5"/>
    <w:rsid w:val="00E023B5"/>
    <w:rsid w:val="00E36F2B"/>
    <w:rsid w:val="00F9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5567"/>
  <w15:chartTrackingRefBased/>
  <w15:docId w15:val="{B87402A5-C933-4D88-BA84-8730F6D6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271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714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271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08AA"/>
    <w:rPr>
      <w:color w:val="0563C1" w:themeColor="hyperlink"/>
      <w:u w:val="single"/>
    </w:rPr>
  </w:style>
  <w:style w:type="character" w:styleId="UnresolvedMention">
    <w:name w:val="Unresolved Mention"/>
    <w:basedOn w:val="DefaultParagraphFont"/>
    <w:uiPriority w:val="99"/>
    <w:semiHidden/>
    <w:unhideWhenUsed/>
    <w:rsid w:val="00790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833839">
      <w:bodyDiv w:val="1"/>
      <w:marLeft w:val="0"/>
      <w:marRight w:val="0"/>
      <w:marTop w:val="0"/>
      <w:marBottom w:val="0"/>
      <w:divBdr>
        <w:top w:val="none" w:sz="0" w:space="0" w:color="auto"/>
        <w:left w:val="none" w:sz="0" w:space="0" w:color="auto"/>
        <w:bottom w:val="none" w:sz="0" w:space="0" w:color="auto"/>
        <w:right w:val="none" w:sz="0" w:space="0" w:color="auto"/>
      </w:divBdr>
      <w:divsChild>
        <w:div w:id="699403685">
          <w:marLeft w:val="0"/>
          <w:marRight w:val="0"/>
          <w:marTop w:val="450"/>
          <w:marBottom w:val="450"/>
          <w:divBdr>
            <w:top w:val="none" w:sz="0" w:space="0" w:color="auto"/>
            <w:left w:val="none" w:sz="0" w:space="0" w:color="auto"/>
            <w:bottom w:val="none" w:sz="0" w:space="0" w:color="auto"/>
            <w:right w:val="none" w:sz="0" w:space="0" w:color="auto"/>
          </w:divBdr>
        </w:div>
        <w:div w:id="581455964">
          <w:marLeft w:val="0"/>
          <w:marRight w:val="0"/>
          <w:marTop w:val="450"/>
          <w:marBottom w:val="450"/>
          <w:divBdr>
            <w:top w:val="none" w:sz="0" w:space="0" w:color="auto"/>
            <w:left w:val="none" w:sz="0" w:space="0" w:color="auto"/>
            <w:bottom w:val="none" w:sz="0" w:space="0" w:color="auto"/>
            <w:right w:val="none" w:sz="0" w:space="0" w:color="auto"/>
          </w:divBdr>
        </w:div>
        <w:div w:id="923297190">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43</cp:revision>
  <dcterms:created xsi:type="dcterms:W3CDTF">2019-08-21T10:46:00Z</dcterms:created>
  <dcterms:modified xsi:type="dcterms:W3CDTF">2019-08-21T12:22:00Z</dcterms:modified>
</cp:coreProperties>
</file>